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ACD" w:rsidRPr="00774ACD" w:rsidRDefault="00774ACD" w:rsidP="00774ACD">
      <w:pPr>
        <w:spacing w:line="360" w:lineRule="auto"/>
        <w:jc w:val="center"/>
        <w:rPr>
          <w:rFonts w:ascii="Arial" w:hAnsi="Arial" w:cs="Arial"/>
          <w:b/>
          <w:sz w:val="23"/>
          <w:szCs w:val="23"/>
        </w:rPr>
      </w:pPr>
      <w:bookmarkStart w:id="0" w:name="_GoBack"/>
      <w:bookmarkEnd w:id="0"/>
      <w:r w:rsidRPr="00774ACD">
        <w:rPr>
          <w:rFonts w:ascii="Arial" w:hAnsi="Arial" w:cs="Arial"/>
          <w:b/>
          <w:sz w:val="23"/>
          <w:szCs w:val="23"/>
        </w:rPr>
        <w:t>ΠΙΝΑΚΑΣ Β΄</w:t>
      </w:r>
    </w:p>
    <w:p w:rsidR="00774ACD" w:rsidRPr="00774ACD" w:rsidRDefault="00774ACD" w:rsidP="00774ACD">
      <w:pPr>
        <w:spacing w:line="360" w:lineRule="auto"/>
        <w:jc w:val="center"/>
        <w:rPr>
          <w:rFonts w:ascii="Arial" w:hAnsi="Arial" w:cs="Arial"/>
          <w:b/>
          <w:sz w:val="23"/>
          <w:szCs w:val="23"/>
        </w:rPr>
      </w:pPr>
      <w:r w:rsidRPr="00774ACD">
        <w:rPr>
          <w:rFonts w:ascii="Arial" w:hAnsi="Arial" w:cs="Arial"/>
          <w:b/>
          <w:sz w:val="23"/>
          <w:szCs w:val="23"/>
        </w:rPr>
        <w:t>Κανονισμός 4(1)(θ)</w:t>
      </w:r>
    </w:p>
    <w:p w:rsidR="00774ACD" w:rsidRPr="00C86F57" w:rsidRDefault="00774ACD" w:rsidP="002170FB">
      <w:pPr>
        <w:spacing w:line="360" w:lineRule="auto"/>
        <w:jc w:val="center"/>
        <w:rPr>
          <w:rFonts w:ascii="Arial" w:hAnsi="Arial" w:cs="Arial"/>
          <w:b/>
          <w:sz w:val="23"/>
          <w:szCs w:val="23"/>
        </w:rPr>
      </w:pPr>
    </w:p>
    <w:p w:rsidR="002170FB" w:rsidRPr="00306734" w:rsidRDefault="002170FB" w:rsidP="002170FB">
      <w:pPr>
        <w:spacing w:line="360" w:lineRule="auto"/>
        <w:jc w:val="center"/>
        <w:rPr>
          <w:rFonts w:ascii="Arial" w:hAnsi="Arial" w:cs="Arial"/>
          <w:b/>
          <w:sz w:val="23"/>
          <w:szCs w:val="23"/>
        </w:rPr>
      </w:pPr>
      <w:r w:rsidRPr="00306734">
        <w:rPr>
          <w:rFonts w:ascii="Arial" w:hAnsi="Arial" w:cs="Arial"/>
          <w:b/>
          <w:sz w:val="23"/>
          <w:szCs w:val="23"/>
        </w:rPr>
        <w:t xml:space="preserve">ΑΘΛΗΤΙΚΑ ΓΥΜΝΑΣΤΙΚΑ ΑΓΩΝΙΣΜΑΤΑ ΚΑΙ ΕΛΑΧΙΣΤΟ ΟΡΙΟ ΕΠΙΤΥΧΙΑΣ </w:t>
      </w:r>
    </w:p>
    <w:p w:rsidR="002170FB" w:rsidRPr="00306734" w:rsidRDefault="002170FB" w:rsidP="002170FB">
      <w:pPr>
        <w:rPr>
          <w:rFonts w:ascii="Arial" w:hAnsi="Arial" w:cs="Arial"/>
          <w:b/>
          <w:sz w:val="23"/>
          <w:szCs w:val="23"/>
          <w:lang w:eastAsia="en-GB"/>
        </w:rPr>
      </w:pPr>
    </w:p>
    <w:p w:rsidR="002170FB" w:rsidRPr="00306734" w:rsidRDefault="002170FB" w:rsidP="002170FB">
      <w:pPr>
        <w:rPr>
          <w:rFonts w:ascii="Arial" w:hAnsi="Arial" w:cs="Arial"/>
          <w:b/>
          <w:sz w:val="23"/>
          <w:szCs w:val="23"/>
          <w:u w:val="single"/>
          <w:lang w:eastAsia="en-GB"/>
        </w:rPr>
      </w:pPr>
    </w:p>
    <w:p w:rsidR="002170FB" w:rsidRPr="00306734" w:rsidRDefault="002170FB" w:rsidP="002170FB">
      <w:pPr>
        <w:rPr>
          <w:rFonts w:ascii="Arial" w:hAnsi="Arial" w:cs="Arial"/>
          <w:b/>
          <w:sz w:val="23"/>
          <w:szCs w:val="23"/>
          <w:lang w:eastAsia="en-GB"/>
        </w:rPr>
      </w:pPr>
      <w:r w:rsidRPr="00306734">
        <w:rPr>
          <w:rFonts w:ascii="Arial" w:hAnsi="Arial" w:cs="Arial"/>
          <w:b/>
          <w:sz w:val="23"/>
          <w:szCs w:val="23"/>
          <w:lang w:eastAsia="en-GB"/>
        </w:rPr>
        <w:t>1.     ΔΥΝΑΜΗ ΧΕΙΡΟΛΑΒΗΣ</w:t>
      </w:r>
    </w:p>
    <w:p w:rsidR="002170FB" w:rsidRPr="00306734" w:rsidRDefault="002170FB" w:rsidP="002170FB">
      <w:pPr>
        <w:rPr>
          <w:rFonts w:ascii="Arial" w:hAnsi="Arial" w:cs="Arial"/>
          <w:b/>
          <w:sz w:val="23"/>
          <w:szCs w:val="23"/>
          <w:u w:val="single"/>
          <w:lang w:eastAsia="en-GB"/>
        </w:rPr>
      </w:pPr>
    </w:p>
    <w:p w:rsidR="002170FB" w:rsidRPr="00306734" w:rsidRDefault="002170FB" w:rsidP="002170FB">
      <w:pPr>
        <w:jc w:val="both"/>
        <w:rPr>
          <w:rFonts w:ascii="Arial" w:hAnsi="Arial" w:cs="Arial"/>
          <w:sz w:val="23"/>
          <w:szCs w:val="23"/>
          <w:lang w:eastAsia="en-GB"/>
        </w:rPr>
      </w:pPr>
      <w:r w:rsidRPr="00306734">
        <w:rPr>
          <w:rFonts w:ascii="Arial" w:hAnsi="Arial" w:cs="Arial"/>
          <w:sz w:val="23"/>
          <w:szCs w:val="23"/>
          <w:lang w:eastAsia="en-GB"/>
        </w:rPr>
        <w:t xml:space="preserve">(α)  ΣΚΟΠΟΣ ΤΟΥ ΤΕΣΤ: Αξιολόγηση μέγιστης δύναμης των μυών του πήχεως για δυνατό κράτημα και έλξη αντικειμένου. </w:t>
      </w:r>
    </w:p>
    <w:p w:rsidR="002170FB" w:rsidRPr="00306734" w:rsidRDefault="002170FB" w:rsidP="002170FB">
      <w:pPr>
        <w:rPr>
          <w:rFonts w:ascii="Arial" w:hAnsi="Arial" w:cs="Arial"/>
          <w:sz w:val="23"/>
          <w:szCs w:val="23"/>
        </w:rPr>
      </w:pPr>
    </w:p>
    <w:p w:rsidR="002170FB" w:rsidRPr="00306734" w:rsidRDefault="002170FB" w:rsidP="002170FB">
      <w:pPr>
        <w:jc w:val="both"/>
        <w:rPr>
          <w:rFonts w:ascii="Arial" w:hAnsi="Arial" w:cs="Arial"/>
          <w:sz w:val="23"/>
          <w:szCs w:val="23"/>
          <w:lang w:eastAsia="en-GB"/>
        </w:rPr>
      </w:pPr>
      <w:r w:rsidRPr="00306734">
        <w:rPr>
          <w:rFonts w:ascii="Arial" w:hAnsi="Arial" w:cs="Arial"/>
          <w:sz w:val="23"/>
          <w:szCs w:val="23"/>
          <w:lang w:eastAsia="en-GB"/>
        </w:rPr>
        <w:t>(β)  ΟΡΓΑΝΑ: Ένα βαθμονομημένο μηχανικό ή ηλεκτρονικό δυναμόμετρο, τύπου Jamar, με προσαρμοζόμενη λαβή.</w:t>
      </w:r>
    </w:p>
    <w:p w:rsidR="002170FB" w:rsidRPr="00306734" w:rsidRDefault="002170FB" w:rsidP="002170FB">
      <w:pPr>
        <w:rPr>
          <w:rFonts w:ascii="Arial" w:hAnsi="Arial" w:cs="Arial"/>
          <w:sz w:val="23"/>
          <w:szCs w:val="23"/>
        </w:rPr>
      </w:pPr>
    </w:p>
    <w:p w:rsidR="002170FB" w:rsidRPr="00306734" w:rsidRDefault="002170FB" w:rsidP="002170FB">
      <w:pPr>
        <w:jc w:val="both"/>
        <w:rPr>
          <w:rFonts w:ascii="Arial" w:hAnsi="Arial" w:cs="Arial"/>
          <w:sz w:val="23"/>
          <w:szCs w:val="23"/>
          <w:lang w:eastAsia="en-GB"/>
        </w:rPr>
      </w:pPr>
      <w:r w:rsidRPr="00306734">
        <w:rPr>
          <w:rFonts w:ascii="Arial" w:hAnsi="Arial" w:cs="Arial"/>
          <w:sz w:val="23"/>
          <w:szCs w:val="23"/>
          <w:lang w:eastAsia="en-GB"/>
        </w:rPr>
        <w:t>(γ)   ΔΙΑΔΙΚΑΣΙΑ ΜΕΤΡΗΣΗΣ: Ο εξεταζόμενος σφίγγει με το δεξί του το χέρι, την χειρολαβή του δυναμομέτρου όσο πιο δυνατά μπορεί,  για  2 - 3 δευτερόλεπτα, κρατώντας το δυναμόμετρο μακριά από το κορμί του και με την όψη των ενδείξεων να είναι στραμμένη προς τον εξεταστή. Κατά την διάρκεια της δοκιμασίας ο βραχίονας και το χέρι που κρατά το δυναμόμετρο δεν πρέπει να αγγίζουν το σώμα. Επαναλαμβάνει την ίδια διαδικασία με το αριστερό του χέρι και στη συνέχεια καταγράφεται το άθροισμα και των δύο χεριών.</w:t>
      </w:r>
      <w:r w:rsidRPr="00306734">
        <w:rPr>
          <w:rFonts w:ascii="Arial" w:hAnsi="Arial" w:cs="Arial"/>
          <w:sz w:val="23"/>
          <w:szCs w:val="23"/>
        </w:rPr>
        <w:t xml:space="preserve"> </w:t>
      </w:r>
      <w:r w:rsidRPr="00306734">
        <w:rPr>
          <w:rFonts w:ascii="Arial" w:hAnsi="Arial" w:cs="Arial"/>
          <w:sz w:val="23"/>
          <w:szCs w:val="23"/>
          <w:lang w:eastAsia="en-GB"/>
        </w:rPr>
        <w:t xml:space="preserve">Πριν από κάθε δοκιμαζόμενο και μετά από κάθε προσπάθεια θα πρέπει να ελέγχεται ότι το δυναμόμετρο επαναρυθμίστηκε στο μηδέν.  </w:t>
      </w:r>
    </w:p>
    <w:p w:rsidR="002170FB" w:rsidRPr="00306734" w:rsidRDefault="002170FB" w:rsidP="002170FB">
      <w:pPr>
        <w:jc w:val="both"/>
        <w:rPr>
          <w:rFonts w:ascii="Arial" w:hAnsi="Arial" w:cs="Arial"/>
          <w:sz w:val="23"/>
          <w:szCs w:val="23"/>
        </w:rPr>
      </w:pPr>
    </w:p>
    <w:p w:rsidR="002170FB" w:rsidRPr="00306734" w:rsidRDefault="002170FB" w:rsidP="002170FB">
      <w:pPr>
        <w:jc w:val="both"/>
        <w:rPr>
          <w:rFonts w:ascii="Arial" w:hAnsi="Arial" w:cs="Arial"/>
          <w:sz w:val="23"/>
          <w:szCs w:val="23"/>
          <w:lang w:eastAsia="en-GB"/>
        </w:rPr>
      </w:pPr>
      <w:r w:rsidRPr="00306734">
        <w:rPr>
          <w:rFonts w:ascii="Arial" w:hAnsi="Arial" w:cs="Arial"/>
          <w:sz w:val="23"/>
          <w:szCs w:val="23"/>
          <w:lang w:eastAsia="en-GB"/>
        </w:rPr>
        <w:t>(δ)    ΑΠΟΤΕΛΕΣΜΑΤΑ: Η δοκιμασία εκτελείται δύο φορές για κάθε χέρι μετά από μια μικρή ανάπαυση μεταξύ της 1</w:t>
      </w:r>
      <w:r w:rsidRPr="00306734">
        <w:rPr>
          <w:rFonts w:ascii="Arial" w:hAnsi="Arial" w:cs="Arial"/>
          <w:sz w:val="23"/>
          <w:szCs w:val="23"/>
          <w:vertAlign w:val="superscript"/>
          <w:lang w:eastAsia="en-GB"/>
        </w:rPr>
        <w:t>ης</w:t>
      </w:r>
      <w:r w:rsidRPr="00306734">
        <w:rPr>
          <w:rFonts w:ascii="Arial" w:hAnsi="Arial" w:cs="Arial"/>
          <w:sz w:val="23"/>
          <w:szCs w:val="23"/>
          <w:lang w:eastAsia="en-GB"/>
        </w:rPr>
        <w:t xml:space="preserve"> και 2</w:t>
      </w:r>
      <w:r w:rsidRPr="00306734">
        <w:rPr>
          <w:rFonts w:ascii="Arial" w:hAnsi="Arial" w:cs="Arial"/>
          <w:sz w:val="23"/>
          <w:szCs w:val="23"/>
          <w:vertAlign w:val="superscript"/>
          <w:lang w:eastAsia="en-GB"/>
        </w:rPr>
        <w:t>ης</w:t>
      </w:r>
      <w:r w:rsidRPr="00306734">
        <w:rPr>
          <w:rFonts w:ascii="Arial" w:hAnsi="Arial" w:cs="Arial"/>
          <w:sz w:val="23"/>
          <w:szCs w:val="23"/>
          <w:lang w:eastAsia="en-GB"/>
        </w:rPr>
        <w:t xml:space="preserve">  προσπάθειας και καταγράφεται η καλύτερη προσπάθεια σε κιλά και δέκατα του κιλού. </w:t>
      </w:r>
    </w:p>
    <w:p w:rsidR="002170FB" w:rsidRPr="00306734" w:rsidRDefault="002170FB" w:rsidP="002170FB">
      <w:pPr>
        <w:jc w:val="both"/>
        <w:rPr>
          <w:rFonts w:ascii="Arial" w:hAnsi="Arial" w:cs="Arial"/>
          <w:sz w:val="23"/>
          <w:szCs w:val="23"/>
          <w:lang w:eastAsia="en-GB"/>
        </w:rPr>
      </w:pPr>
    </w:p>
    <w:p w:rsidR="002170FB" w:rsidRPr="00306734" w:rsidRDefault="002170FB" w:rsidP="002170FB">
      <w:pPr>
        <w:rPr>
          <w:rFonts w:ascii="Arial" w:hAnsi="Arial" w:cs="Arial"/>
          <w:sz w:val="23"/>
          <w:szCs w:val="23"/>
          <w:lang w:eastAsia="en-GB"/>
        </w:rPr>
      </w:pPr>
      <w:r w:rsidRPr="00306734">
        <w:rPr>
          <w:rFonts w:ascii="Arial" w:hAnsi="Arial" w:cs="Arial"/>
          <w:sz w:val="23"/>
          <w:szCs w:val="23"/>
          <w:lang w:eastAsia="en-GB"/>
        </w:rPr>
        <w:t>(ε)     ΕΛΑΧΙΣΤΟ ΟΡΙΟ ΕΠΙΤΥΧΙΑΣ:</w:t>
      </w:r>
    </w:p>
    <w:p w:rsidR="002170FB" w:rsidRPr="00306734" w:rsidRDefault="002170FB" w:rsidP="002170FB">
      <w:pPr>
        <w:rPr>
          <w:rFonts w:ascii="Arial" w:hAnsi="Arial" w:cs="Arial"/>
          <w:sz w:val="23"/>
          <w:szCs w:val="23"/>
          <w:u w:val="single"/>
          <w:lang w:eastAsia="en-GB"/>
        </w:rPr>
      </w:pPr>
    </w:p>
    <w:p w:rsidR="002170FB" w:rsidRPr="00306734" w:rsidRDefault="002170FB" w:rsidP="002170FB">
      <w:pPr>
        <w:numPr>
          <w:ilvl w:val="0"/>
          <w:numId w:val="1"/>
        </w:numPr>
        <w:rPr>
          <w:rFonts w:ascii="Arial" w:hAnsi="Arial" w:cs="Arial"/>
          <w:sz w:val="23"/>
          <w:szCs w:val="23"/>
          <w:lang w:eastAsia="en-GB"/>
        </w:rPr>
      </w:pPr>
      <w:r w:rsidRPr="00306734">
        <w:rPr>
          <w:rFonts w:ascii="Arial" w:hAnsi="Arial" w:cs="Arial"/>
          <w:sz w:val="23"/>
          <w:szCs w:val="23"/>
          <w:lang w:eastAsia="en-GB"/>
        </w:rPr>
        <w:t xml:space="preserve">Για άντρες:       </w:t>
      </w:r>
      <w:r w:rsidRPr="00306734">
        <w:rPr>
          <w:rFonts w:ascii="Arial" w:hAnsi="Arial" w:cs="Arial"/>
          <w:color w:val="002060"/>
          <w:sz w:val="23"/>
          <w:szCs w:val="23"/>
          <w:lang w:eastAsia="en-GB"/>
        </w:rPr>
        <w:t xml:space="preserve"> </w:t>
      </w:r>
      <w:r w:rsidRPr="00306734">
        <w:rPr>
          <w:rFonts w:ascii="Arial" w:hAnsi="Arial" w:cs="Arial"/>
          <w:sz w:val="23"/>
          <w:szCs w:val="23"/>
          <w:lang w:eastAsia="en-GB"/>
        </w:rPr>
        <w:t xml:space="preserve">90 kg  </w:t>
      </w:r>
    </w:p>
    <w:p w:rsidR="002170FB" w:rsidRPr="00306734" w:rsidRDefault="002170FB" w:rsidP="002170FB">
      <w:pPr>
        <w:numPr>
          <w:ilvl w:val="0"/>
          <w:numId w:val="1"/>
        </w:numPr>
        <w:rPr>
          <w:rFonts w:ascii="Arial" w:hAnsi="Arial" w:cs="Arial"/>
          <w:b/>
          <w:sz w:val="23"/>
          <w:szCs w:val="23"/>
          <w:lang w:eastAsia="en-GB"/>
        </w:rPr>
      </w:pPr>
      <w:r w:rsidRPr="00306734">
        <w:rPr>
          <w:rFonts w:ascii="Arial" w:hAnsi="Arial" w:cs="Arial"/>
          <w:sz w:val="23"/>
          <w:szCs w:val="23"/>
          <w:lang w:eastAsia="en-GB"/>
        </w:rPr>
        <w:t>Για γυναίκες:     65</w:t>
      </w:r>
      <w:r w:rsidRPr="00306734">
        <w:rPr>
          <w:rFonts w:ascii="Arial" w:hAnsi="Arial" w:cs="Arial"/>
          <w:b/>
          <w:sz w:val="23"/>
          <w:szCs w:val="23"/>
          <w:lang w:eastAsia="en-GB"/>
        </w:rPr>
        <w:t xml:space="preserve"> </w:t>
      </w:r>
      <w:r w:rsidRPr="00306734">
        <w:rPr>
          <w:rFonts w:ascii="Arial" w:hAnsi="Arial" w:cs="Arial"/>
          <w:sz w:val="23"/>
          <w:szCs w:val="23"/>
          <w:lang w:eastAsia="en-GB"/>
        </w:rPr>
        <w:t>kg</w:t>
      </w:r>
      <w:r w:rsidRPr="00306734">
        <w:rPr>
          <w:rFonts w:ascii="Arial" w:hAnsi="Arial" w:cs="Arial"/>
          <w:b/>
          <w:sz w:val="23"/>
          <w:szCs w:val="23"/>
          <w:lang w:eastAsia="en-GB"/>
        </w:rPr>
        <w:br/>
      </w:r>
    </w:p>
    <w:p w:rsidR="002170FB" w:rsidRPr="00306734" w:rsidRDefault="002170FB" w:rsidP="002170FB">
      <w:pPr>
        <w:rPr>
          <w:rFonts w:ascii="Arial" w:hAnsi="Arial" w:cs="Arial"/>
          <w:b/>
          <w:sz w:val="23"/>
          <w:szCs w:val="23"/>
          <w:u w:val="single"/>
          <w:lang w:eastAsia="en-GB"/>
        </w:rPr>
      </w:pPr>
    </w:p>
    <w:p w:rsidR="002170FB" w:rsidRPr="00306734" w:rsidRDefault="002170FB" w:rsidP="002170FB">
      <w:pPr>
        <w:rPr>
          <w:rFonts w:ascii="Arial" w:hAnsi="Arial" w:cs="Arial"/>
          <w:b/>
          <w:sz w:val="23"/>
          <w:szCs w:val="23"/>
          <w:lang w:eastAsia="en-GB"/>
        </w:rPr>
      </w:pPr>
      <w:r w:rsidRPr="00306734">
        <w:rPr>
          <w:rFonts w:ascii="Arial" w:hAnsi="Arial" w:cs="Arial"/>
          <w:b/>
          <w:sz w:val="23"/>
          <w:szCs w:val="23"/>
          <w:lang w:eastAsia="en-GB"/>
        </w:rPr>
        <w:t>2.       ΔΙΠΛΩΣΗ ΑΠΟ ΕΔΡΑΙΑ ΘΕΣΗ</w:t>
      </w:r>
    </w:p>
    <w:p w:rsidR="002170FB" w:rsidRPr="00306734" w:rsidRDefault="002170FB" w:rsidP="002170FB">
      <w:pPr>
        <w:rPr>
          <w:rFonts w:ascii="Arial" w:hAnsi="Arial" w:cs="Arial"/>
          <w:b/>
          <w:sz w:val="23"/>
          <w:szCs w:val="23"/>
          <w:u w:val="single"/>
          <w:lang w:eastAsia="en-GB"/>
        </w:rPr>
      </w:pPr>
    </w:p>
    <w:p w:rsidR="002170FB" w:rsidRPr="00306734" w:rsidRDefault="002170FB" w:rsidP="002170FB">
      <w:pPr>
        <w:jc w:val="both"/>
        <w:rPr>
          <w:rFonts w:ascii="Arial" w:hAnsi="Arial" w:cs="Arial"/>
          <w:sz w:val="23"/>
          <w:szCs w:val="23"/>
          <w:lang w:eastAsia="en-GB"/>
        </w:rPr>
      </w:pPr>
      <w:r w:rsidRPr="00306734">
        <w:rPr>
          <w:rFonts w:ascii="Arial" w:hAnsi="Arial" w:cs="Arial"/>
          <w:sz w:val="23"/>
          <w:szCs w:val="23"/>
          <w:lang w:eastAsia="en-GB"/>
        </w:rPr>
        <w:t xml:space="preserve">(α) ΣΚΟΠΟΣ ΤΟΥ ΤΕΣΤ: Αξιολόγηση της ελαστικότητας των ραχιαίων μυών, της κινητικότητας της λεκάνης  και των οπίσθιων μηριαίων μυών. </w:t>
      </w:r>
    </w:p>
    <w:p w:rsidR="002170FB" w:rsidRPr="00306734" w:rsidRDefault="002170FB" w:rsidP="002170FB">
      <w:pPr>
        <w:jc w:val="both"/>
        <w:rPr>
          <w:rFonts w:ascii="Arial" w:hAnsi="Arial" w:cs="Arial"/>
          <w:sz w:val="23"/>
          <w:szCs w:val="23"/>
        </w:rPr>
      </w:pPr>
    </w:p>
    <w:p w:rsidR="002170FB" w:rsidRPr="00306734" w:rsidRDefault="002170FB" w:rsidP="002170FB">
      <w:pPr>
        <w:jc w:val="both"/>
        <w:rPr>
          <w:rFonts w:ascii="Arial" w:hAnsi="Arial" w:cs="Arial"/>
          <w:sz w:val="23"/>
          <w:szCs w:val="23"/>
          <w:lang w:eastAsia="en-GB"/>
        </w:rPr>
      </w:pPr>
      <w:r w:rsidRPr="00306734">
        <w:rPr>
          <w:rFonts w:ascii="Arial" w:hAnsi="Arial" w:cs="Arial"/>
          <w:sz w:val="23"/>
          <w:szCs w:val="23"/>
          <w:lang w:eastAsia="en-GB"/>
        </w:rPr>
        <w:t>(β) ΟΡΓΑΝΑ: Ένα βαθμονομημένο σε εκατοστά του μέτρου (cm) μηχανικό Ευλυγισιόμετρο.</w:t>
      </w:r>
    </w:p>
    <w:p w:rsidR="002170FB" w:rsidRPr="00306734" w:rsidRDefault="002170FB" w:rsidP="002170FB">
      <w:pPr>
        <w:jc w:val="both"/>
        <w:rPr>
          <w:rFonts w:ascii="Arial" w:hAnsi="Arial" w:cs="Arial"/>
          <w:sz w:val="23"/>
          <w:szCs w:val="23"/>
        </w:rPr>
      </w:pPr>
    </w:p>
    <w:p w:rsidR="002170FB" w:rsidRPr="00306734" w:rsidRDefault="002170FB" w:rsidP="002170FB">
      <w:pPr>
        <w:jc w:val="both"/>
        <w:rPr>
          <w:rFonts w:ascii="Arial" w:hAnsi="Arial" w:cs="Arial"/>
          <w:sz w:val="23"/>
          <w:szCs w:val="23"/>
          <w:lang w:eastAsia="en-GB"/>
        </w:rPr>
      </w:pPr>
      <w:r w:rsidRPr="00306734">
        <w:rPr>
          <w:rFonts w:ascii="Arial" w:hAnsi="Arial" w:cs="Arial"/>
          <w:sz w:val="23"/>
          <w:szCs w:val="23"/>
          <w:lang w:eastAsia="en-GB"/>
        </w:rPr>
        <w:t>(γ)  ΔΙΑΔΙΚΑΣΙΑ ΜΕΤΡΗΣΗΣ:  Ο εξεταζόμενος κάθεται στην εδραία θέση τοποθετώντας τα πέλματα των ποδιών του (χωρίς παπούτσια) στις καθορισμένες θέσεις της συσκευής. Διπλώνει τον κορμό και εκτείνει τα χέρια του μπροστά, χωρίς να λυγίζει τα γόνατά του. Προσπαθεί να μείνει ακίνητος για δύο δευτερόλεπτα, χωρίς σπασμωδικές κινήσεις.</w:t>
      </w:r>
    </w:p>
    <w:p w:rsidR="002170FB" w:rsidRPr="00306734" w:rsidRDefault="002170FB" w:rsidP="002170FB">
      <w:pPr>
        <w:jc w:val="both"/>
        <w:rPr>
          <w:rFonts w:ascii="Arial" w:hAnsi="Arial" w:cs="Arial"/>
          <w:sz w:val="23"/>
          <w:szCs w:val="23"/>
          <w:lang w:eastAsia="en-GB"/>
        </w:rPr>
      </w:pPr>
    </w:p>
    <w:p w:rsidR="002170FB" w:rsidRPr="00306734" w:rsidRDefault="002170FB" w:rsidP="002170FB">
      <w:pPr>
        <w:jc w:val="both"/>
        <w:rPr>
          <w:rFonts w:ascii="Arial" w:hAnsi="Arial" w:cs="Arial"/>
          <w:sz w:val="23"/>
          <w:szCs w:val="23"/>
          <w:lang w:eastAsia="en-GB"/>
        </w:rPr>
      </w:pPr>
      <w:r w:rsidRPr="00306734">
        <w:rPr>
          <w:rFonts w:ascii="Arial" w:hAnsi="Arial" w:cs="Arial"/>
          <w:sz w:val="23"/>
          <w:szCs w:val="23"/>
          <w:lang w:eastAsia="en-GB"/>
        </w:rPr>
        <w:t xml:space="preserve">(δ)  ΑΠΟΤΕΛΕΣΜΑΤΑ: Η δοκιμασία εκτελείται δύο φορές και θα καταγράφεται η καλύτερη προσπάθεια. Ο εξεταστής προσέχει να μην λυγίζουν τα γόνατα. Η </w:t>
      </w:r>
      <w:r w:rsidRPr="00306734">
        <w:rPr>
          <w:rFonts w:ascii="Arial" w:hAnsi="Arial" w:cs="Arial"/>
          <w:sz w:val="23"/>
          <w:szCs w:val="23"/>
          <w:lang w:eastAsia="en-GB"/>
        </w:rPr>
        <w:lastRenderedPageBreak/>
        <w:t xml:space="preserve">επίδοση ορίζεται στο σημείο της βαθμονομημένης κλίμακας που μπορεί να φτάσει ο εξεταζόμενος με τις άκρες των δακτύλων του. Τα αποτελέσματα δίνονται από την κλίμακα σε εκατοστά του μέτρου (cm).   </w:t>
      </w:r>
    </w:p>
    <w:p w:rsidR="002170FB" w:rsidRPr="00306734" w:rsidRDefault="002170FB" w:rsidP="002170FB">
      <w:pPr>
        <w:rPr>
          <w:rFonts w:ascii="Arial" w:hAnsi="Arial" w:cs="Arial"/>
          <w:sz w:val="23"/>
          <w:szCs w:val="23"/>
          <w:lang w:eastAsia="en-GB"/>
        </w:rPr>
      </w:pPr>
      <w:r w:rsidRPr="00306734">
        <w:rPr>
          <w:rFonts w:ascii="Arial" w:hAnsi="Arial" w:cs="Arial"/>
          <w:sz w:val="23"/>
          <w:szCs w:val="23"/>
          <w:lang w:eastAsia="en-GB"/>
        </w:rPr>
        <w:t>(ε)     ΕΛΑΧΙΣΤΟ ΟΡΙΟ ΕΠΙΤΥΧΙΑΣ:</w:t>
      </w:r>
    </w:p>
    <w:p w:rsidR="002170FB" w:rsidRPr="00306734" w:rsidRDefault="002170FB" w:rsidP="002170FB">
      <w:pPr>
        <w:rPr>
          <w:rFonts w:ascii="Arial" w:hAnsi="Arial" w:cs="Arial"/>
          <w:sz w:val="23"/>
          <w:szCs w:val="23"/>
          <w:u w:val="single"/>
          <w:lang w:eastAsia="en-GB"/>
        </w:rPr>
      </w:pPr>
    </w:p>
    <w:p w:rsidR="002170FB" w:rsidRPr="00306734" w:rsidRDefault="002170FB" w:rsidP="002170FB">
      <w:pPr>
        <w:numPr>
          <w:ilvl w:val="0"/>
          <w:numId w:val="2"/>
        </w:numPr>
        <w:rPr>
          <w:rFonts w:ascii="Arial" w:hAnsi="Arial" w:cs="Arial"/>
          <w:sz w:val="23"/>
          <w:szCs w:val="23"/>
          <w:lang w:eastAsia="en-GB"/>
        </w:rPr>
      </w:pPr>
      <w:r w:rsidRPr="00306734">
        <w:rPr>
          <w:rFonts w:ascii="Arial" w:hAnsi="Arial" w:cs="Arial"/>
          <w:sz w:val="23"/>
          <w:szCs w:val="23"/>
          <w:lang w:eastAsia="en-GB"/>
        </w:rPr>
        <w:t xml:space="preserve">Για άντρες:        0  cm </w:t>
      </w:r>
    </w:p>
    <w:p w:rsidR="002170FB" w:rsidRPr="00306734" w:rsidRDefault="002170FB" w:rsidP="002170FB">
      <w:pPr>
        <w:numPr>
          <w:ilvl w:val="0"/>
          <w:numId w:val="2"/>
        </w:numPr>
        <w:rPr>
          <w:rFonts w:ascii="Arial" w:hAnsi="Arial" w:cs="Arial"/>
          <w:b/>
          <w:sz w:val="23"/>
          <w:szCs w:val="23"/>
          <w:lang w:eastAsia="en-GB"/>
        </w:rPr>
      </w:pPr>
      <w:r w:rsidRPr="00306734">
        <w:rPr>
          <w:rFonts w:ascii="Arial" w:hAnsi="Arial" w:cs="Arial"/>
          <w:sz w:val="23"/>
          <w:szCs w:val="23"/>
          <w:lang w:eastAsia="en-GB"/>
        </w:rPr>
        <w:t>Για γυναίκες:     5  cm</w:t>
      </w:r>
      <w:r w:rsidRPr="00306734">
        <w:rPr>
          <w:rFonts w:ascii="Arial" w:hAnsi="Arial" w:cs="Arial"/>
          <w:b/>
          <w:sz w:val="23"/>
          <w:szCs w:val="23"/>
          <w:lang w:eastAsia="en-GB"/>
        </w:rPr>
        <w:t xml:space="preserve"> </w:t>
      </w:r>
      <w:r w:rsidRPr="00306734">
        <w:rPr>
          <w:rFonts w:ascii="Arial" w:hAnsi="Arial" w:cs="Arial"/>
          <w:b/>
          <w:sz w:val="23"/>
          <w:szCs w:val="23"/>
          <w:lang w:eastAsia="en-GB"/>
        </w:rPr>
        <w:br/>
      </w:r>
    </w:p>
    <w:p w:rsidR="002170FB" w:rsidRPr="00306734" w:rsidRDefault="002170FB" w:rsidP="002170FB">
      <w:pPr>
        <w:rPr>
          <w:rFonts w:ascii="Arial" w:hAnsi="Arial" w:cs="Arial"/>
          <w:b/>
          <w:sz w:val="23"/>
          <w:szCs w:val="23"/>
          <w:u w:val="single"/>
          <w:lang w:eastAsia="en-GB"/>
        </w:rPr>
      </w:pPr>
    </w:p>
    <w:p w:rsidR="002170FB" w:rsidRPr="00306734" w:rsidRDefault="002170FB" w:rsidP="002170FB">
      <w:pPr>
        <w:rPr>
          <w:rFonts w:ascii="Arial" w:hAnsi="Arial" w:cs="Arial"/>
          <w:b/>
          <w:sz w:val="23"/>
          <w:szCs w:val="23"/>
          <w:lang w:eastAsia="en-GB"/>
        </w:rPr>
      </w:pPr>
      <w:r w:rsidRPr="00306734">
        <w:rPr>
          <w:rFonts w:ascii="Arial" w:hAnsi="Arial" w:cs="Arial"/>
          <w:b/>
          <w:sz w:val="23"/>
          <w:szCs w:val="23"/>
          <w:lang w:eastAsia="en-GB"/>
        </w:rPr>
        <w:t>3.        ΜΕΤΡΗΣΗ ΚΑΤΑΚΟΡΥΦΟΥ ΑΛΜΑΤΟΣ</w:t>
      </w:r>
    </w:p>
    <w:p w:rsidR="002170FB" w:rsidRPr="00306734" w:rsidRDefault="002170FB" w:rsidP="002170FB">
      <w:pPr>
        <w:rPr>
          <w:rFonts w:ascii="Arial" w:hAnsi="Arial" w:cs="Arial"/>
          <w:b/>
          <w:sz w:val="23"/>
          <w:szCs w:val="23"/>
          <w:u w:val="single"/>
          <w:lang w:eastAsia="en-GB"/>
        </w:rPr>
      </w:pPr>
    </w:p>
    <w:p w:rsidR="002170FB" w:rsidRPr="00306734" w:rsidRDefault="002170FB" w:rsidP="002170FB">
      <w:pPr>
        <w:jc w:val="both"/>
        <w:rPr>
          <w:rFonts w:ascii="Arial" w:hAnsi="Arial" w:cs="Arial"/>
          <w:sz w:val="23"/>
          <w:szCs w:val="23"/>
          <w:lang w:eastAsia="en-GB"/>
        </w:rPr>
      </w:pPr>
      <w:r w:rsidRPr="00306734">
        <w:rPr>
          <w:rFonts w:ascii="Arial" w:hAnsi="Arial" w:cs="Arial"/>
          <w:sz w:val="23"/>
          <w:szCs w:val="23"/>
          <w:lang w:eastAsia="en-GB"/>
        </w:rPr>
        <w:t xml:space="preserve">(α)    ΣΚΟΠΟΣ ΤΟΥ ΤΕΣΤ:  Αξιολόγηση της μέγιστης μυϊκής ισχύς και ταχυδύναμης των ποδιών και της αλτικότητας των κάτω άκρων.  </w:t>
      </w:r>
    </w:p>
    <w:p w:rsidR="002170FB" w:rsidRPr="00306734" w:rsidRDefault="002170FB" w:rsidP="002170FB">
      <w:pPr>
        <w:rPr>
          <w:rFonts w:ascii="Arial" w:hAnsi="Arial" w:cs="Arial"/>
          <w:sz w:val="23"/>
          <w:szCs w:val="23"/>
        </w:rPr>
      </w:pPr>
    </w:p>
    <w:p w:rsidR="002170FB" w:rsidRPr="00306734" w:rsidRDefault="002170FB" w:rsidP="002170FB">
      <w:pPr>
        <w:rPr>
          <w:rFonts w:ascii="Arial" w:hAnsi="Arial" w:cs="Arial"/>
          <w:sz w:val="23"/>
          <w:szCs w:val="23"/>
          <w:lang w:eastAsia="en-GB"/>
        </w:rPr>
      </w:pPr>
      <w:r w:rsidRPr="00306734">
        <w:rPr>
          <w:rFonts w:ascii="Arial" w:hAnsi="Arial" w:cs="Arial"/>
          <w:sz w:val="23"/>
          <w:szCs w:val="23"/>
          <w:lang w:eastAsia="en-GB"/>
        </w:rPr>
        <w:t xml:space="preserve">(β)    ΟΡΓΑΝΑ: Ηλεκτρονικός δυναμοτάπητας, τύπου Bosco. </w:t>
      </w:r>
    </w:p>
    <w:p w:rsidR="002170FB" w:rsidRPr="00306734" w:rsidRDefault="002170FB" w:rsidP="002170FB">
      <w:pPr>
        <w:rPr>
          <w:rFonts w:ascii="Arial" w:hAnsi="Arial" w:cs="Arial"/>
          <w:sz w:val="23"/>
          <w:szCs w:val="23"/>
        </w:rPr>
      </w:pPr>
    </w:p>
    <w:p w:rsidR="002170FB" w:rsidRPr="00306734" w:rsidRDefault="002170FB" w:rsidP="002170FB">
      <w:pPr>
        <w:autoSpaceDE w:val="0"/>
        <w:jc w:val="both"/>
        <w:rPr>
          <w:rFonts w:ascii="Arial" w:hAnsi="Arial" w:cs="Arial"/>
          <w:sz w:val="23"/>
          <w:szCs w:val="23"/>
          <w:lang w:eastAsia="en-GB"/>
        </w:rPr>
      </w:pPr>
      <w:r w:rsidRPr="00306734">
        <w:rPr>
          <w:rFonts w:ascii="Arial" w:hAnsi="Arial" w:cs="Arial"/>
          <w:sz w:val="23"/>
          <w:szCs w:val="23"/>
          <w:lang w:eastAsia="en-GB"/>
        </w:rPr>
        <w:t xml:space="preserve">(γ)  ΔΙΑΔΙΚΑΣΙΑ ΜΕΤΡΗΣΗΣ: Ο εξεταζόμενος ανεβαίνει πάνω στον ηλεκτρονικό δυναμοτάπητα, όπου εκτελεί ένα κατακόρυφο άλμα με ταλάντευση και με τη χρήση χεριών. Ο ηλεκτρονικός δυναμοτάπητας </w:t>
      </w:r>
      <w:r w:rsidRPr="00306734">
        <w:rPr>
          <w:rFonts w:ascii="Arial" w:hAnsi="Arial" w:cs="Arial"/>
          <w:sz w:val="23"/>
          <w:szCs w:val="23"/>
        </w:rPr>
        <w:t>καταγράφει τη χρονική διάρκεια της πτήσης του άλματος και από το χρόνο πτήσης υπολογίζεται το ύψος πτήσης και το παραγόμενο έργο και η ισχύς. Βασική προϋπόθεση είναι η θέση που πραγματοποιείται το άλμα στην απογείωση  να είναι η ίδια και κατά την προσγείωση του εξεταζόμενου.</w:t>
      </w:r>
    </w:p>
    <w:p w:rsidR="002170FB" w:rsidRPr="00306734" w:rsidRDefault="002170FB" w:rsidP="002170FB">
      <w:pPr>
        <w:jc w:val="both"/>
        <w:rPr>
          <w:rFonts w:ascii="Arial" w:hAnsi="Arial" w:cs="Arial"/>
          <w:sz w:val="23"/>
          <w:szCs w:val="23"/>
        </w:rPr>
      </w:pPr>
    </w:p>
    <w:p w:rsidR="002170FB" w:rsidRPr="00306734" w:rsidRDefault="002170FB" w:rsidP="002170FB">
      <w:pPr>
        <w:jc w:val="both"/>
        <w:rPr>
          <w:rFonts w:ascii="Arial" w:hAnsi="Arial" w:cs="Arial"/>
          <w:sz w:val="23"/>
          <w:szCs w:val="23"/>
          <w:lang w:eastAsia="en-GB"/>
        </w:rPr>
      </w:pPr>
      <w:r w:rsidRPr="00306734">
        <w:rPr>
          <w:rFonts w:ascii="Arial" w:hAnsi="Arial" w:cs="Arial"/>
          <w:sz w:val="23"/>
          <w:szCs w:val="23"/>
          <w:lang w:eastAsia="en-GB"/>
        </w:rPr>
        <w:t>(δ)  ΑΠΟΤΕΛΕΣΜΑΤΑ: Η δοκιμασία εκτελείται δύο φορές, μετά από μια μικρή ανάπαυση μεταξύ της 1</w:t>
      </w:r>
      <w:r w:rsidRPr="00306734">
        <w:rPr>
          <w:rFonts w:ascii="Arial" w:hAnsi="Arial" w:cs="Arial"/>
          <w:sz w:val="23"/>
          <w:szCs w:val="23"/>
          <w:vertAlign w:val="superscript"/>
          <w:lang w:eastAsia="en-GB"/>
        </w:rPr>
        <w:t>ης</w:t>
      </w:r>
      <w:r w:rsidRPr="00306734">
        <w:rPr>
          <w:rFonts w:ascii="Arial" w:hAnsi="Arial" w:cs="Arial"/>
          <w:sz w:val="23"/>
          <w:szCs w:val="23"/>
          <w:lang w:eastAsia="en-GB"/>
        </w:rPr>
        <w:t xml:space="preserve"> και 2</w:t>
      </w:r>
      <w:r w:rsidRPr="00306734">
        <w:rPr>
          <w:rFonts w:ascii="Arial" w:hAnsi="Arial" w:cs="Arial"/>
          <w:sz w:val="23"/>
          <w:szCs w:val="23"/>
          <w:vertAlign w:val="superscript"/>
          <w:lang w:eastAsia="en-GB"/>
        </w:rPr>
        <w:t>ης</w:t>
      </w:r>
      <w:r w:rsidRPr="00306734">
        <w:rPr>
          <w:rFonts w:ascii="Arial" w:hAnsi="Arial" w:cs="Arial"/>
          <w:sz w:val="23"/>
          <w:szCs w:val="23"/>
          <w:lang w:eastAsia="en-GB"/>
        </w:rPr>
        <w:t xml:space="preserve"> προσπάθειας και καταγράφεται η καλύτερη προσπάθεια σε εκατοστά και δέκατα του εκατοστού του μέτρου.</w:t>
      </w:r>
    </w:p>
    <w:p w:rsidR="002170FB" w:rsidRPr="00306734" w:rsidRDefault="002170FB" w:rsidP="002170FB">
      <w:pPr>
        <w:rPr>
          <w:rFonts w:ascii="Arial" w:hAnsi="Arial" w:cs="Arial"/>
          <w:sz w:val="23"/>
          <w:szCs w:val="23"/>
        </w:rPr>
      </w:pPr>
    </w:p>
    <w:p w:rsidR="002170FB" w:rsidRPr="00306734" w:rsidRDefault="002170FB" w:rsidP="002170FB">
      <w:pPr>
        <w:rPr>
          <w:rFonts w:ascii="Arial" w:hAnsi="Arial" w:cs="Arial"/>
          <w:sz w:val="23"/>
          <w:szCs w:val="23"/>
          <w:lang w:eastAsia="en-GB"/>
        </w:rPr>
      </w:pPr>
      <w:r w:rsidRPr="00306734">
        <w:rPr>
          <w:rFonts w:ascii="Arial" w:hAnsi="Arial" w:cs="Arial"/>
          <w:sz w:val="23"/>
          <w:szCs w:val="23"/>
          <w:lang w:eastAsia="en-GB"/>
        </w:rPr>
        <w:t>(ε)     ΕΛΑΧΙΣΤΟ ΟΡΙΟ ΕΠΙΤΥΧΙΑΣ:</w:t>
      </w:r>
    </w:p>
    <w:p w:rsidR="002170FB" w:rsidRPr="00306734" w:rsidRDefault="002170FB" w:rsidP="002170FB">
      <w:pPr>
        <w:rPr>
          <w:rFonts w:ascii="Arial" w:hAnsi="Arial" w:cs="Arial"/>
          <w:sz w:val="23"/>
          <w:szCs w:val="23"/>
          <w:u w:val="single"/>
          <w:lang w:eastAsia="en-GB"/>
        </w:rPr>
      </w:pPr>
    </w:p>
    <w:p w:rsidR="002170FB" w:rsidRPr="00306734" w:rsidRDefault="002170FB" w:rsidP="002170FB">
      <w:pPr>
        <w:numPr>
          <w:ilvl w:val="0"/>
          <w:numId w:val="3"/>
        </w:numPr>
        <w:rPr>
          <w:rFonts w:ascii="Arial" w:hAnsi="Arial" w:cs="Arial"/>
          <w:sz w:val="23"/>
          <w:szCs w:val="23"/>
          <w:lang w:eastAsia="en-GB"/>
        </w:rPr>
      </w:pPr>
      <w:r w:rsidRPr="00306734">
        <w:rPr>
          <w:rFonts w:ascii="Arial" w:hAnsi="Arial" w:cs="Arial"/>
          <w:sz w:val="23"/>
          <w:szCs w:val="23"/>
          <w:lang w:eastAsia="en-GB"/>
        </w:rPr>
        <w:t>Για άντρες:       40   cm</w:t>
      </w:r>
    </w:p>
    <w:p w:rsidR="002170FB" w:rsidRPr="00306734" w:rsidRDefault="002170FB" w:rsidP="002170FB">
      <w:pPr>
        <w:numPr>
          <w:ilvl w:val="0"/>
          <w:numId w:val="3"/>
        </w:numPr>
        <w:rPr>
          <w:rFonts w:ascii="Arial" w:hAnsi="Arial" w:cs="Arial"/>
          <w:b/>
          <w:sz w:val="23"/>
          <w:szCs w:val="23"/>
          <w:lang w:eastAsia="en-GB"/>
        </w:rPr>
      </w:pPr>
      <w:r w:rsidRPr="00306734">
        <w:rPr>
          <w:rFonts w:ascii="Arial" w:hAnsi="Arial" w:cs="Arial"/>
          <w:sz w:val="23"/>
          <w:szCs w:val="23"/>
          <w:lang w:eastAsia="en-GB"/>
        </w:rPr>
        <w:t>Για γυναίκες:    30   cm</w:t>
      </w:r>
    </w:p>
    <w:p w:rsidR="002170FB" w:rsidRPr="00306734" w:rsidRDefault="002170FB" w:rsidP="002170FB">
      <w:pPr>
        <w:ind w:left="720"/>
        <w:rPr>
          <w:rFonts w:ascii="Arial" w:hAnsi="Arial" w:cs="Arial"/>
          <w:b/>
          <w:sz w:val="23"/>
          <w:szCs w:val="23"/>
          <w:lang w:eastAsia="en-GB"/>
        </w:rPr>
      </w:pPr>
      <w:r w:rsidRPr="00306734">
        <w:rPr>
          <w:rFonts w:ascii="Arial" w:hAnsi="Arial" w:cs="Arial"/>
          <w:b/>
          <w:sz w:val="23"/>
          <w:szCs w:val="23"/>
          <w:lang w:eastAsia="en-GB"/>
        </w:rPr>
        <w:br/>
      </w:r>
    </w:p>
    <w:p w:rsidR="002170FB" w:rsidRPr="00306734" w:rsidRDefault="002170FB" w:rsidP="002170FB">
      <w:pPr>
        <w:rPr>
          <w:rFonts w:ascii="Arial" w:hAnsi="Arial" w:cs="Arial"/>
          <w:b/>
          <w:sz w:val="23"/>
          <w:szCs w:val="23"/>
          <w:lang w:eastAsia="en-GB"/>
        </w:rPr>
      </w:pPr>
      <w:r w:rsidRPr="00306734">
        <w:rPr>
          <w:rFonts w:ascii="Arial" w:hAnsi="Arial" w:cs="Arial"/>
          <w:b/>
          <w:sz w:val="23"/>
          <w:szCs w:val="23"/>
          <w:lang w:eastAsia="en-GB"/>
        </w:rPr>
        <w:t>4.      ΔΡΟΜΟΣ ΤΑΧΥΤΗΤΑΣ  30  ΜΕΤΡΩΝ</w:t>
      </w:r>
    </w:p>
    <w:p w:rsidR="002170FB" w:rsidRPr="00306734" w:rsidRDefault="002170FB" w:rsidP="002170FB">
      <w:pPr>
        <w:rPr>
          <w:rFonts w:ascii="Arial" w:hAnsi="Arial" w:cs="Arial"/>
          <w:b/>
          <w:sz w:val="23"/>
          <w:szCs w:val="23"/>
          <w:lang w:eastAsia="en-GB"/>
        </w:rPr>
      </w:pPr>
    </w:p>
    <w:p w:rsidR="002170FB" w:rsidRPr="00306734" w:rsidRDefault="002170FB" w:rsidP="002170FB">
      <w:pPr>
        <w:jc w:val="both"/>
        <w:rPr>
          <w:rFonts w:ascii="Arial" w:hAnsi="Arial" w:cs="Arial"/>
          <w:sz w:val="23"/>
          <w:szCs w:val="23"/>
        </w:rPr>
      </w:pPr>
      <w:r w:rsidRPr="00306734">
        <w:rPr>
          <w:rFonts w:ascii="Arial" w:hAnsi="Arial" w:cs="Arial"/>
          <w:sz w:val="23"/>
          <w:szCs w:val="23"/>
          <w:lang w:eastAsia="en-GB"/>
        </w:rPr>
        <w:t>(α)     ΣΚΟΠΟΣ ΤΟΥ ΤΕΣΤ: Αξιολόγηση ικανότητας για άμεση και γρήγορη μετακίνηση του σώματος.</w:t>
      </w:r>
    </w:p>
    <w:p w:rsidR="002170FB" w:rsidRPr="00306734" w:rsidRDefault="002170FB" w:rsidP="002170FB">
      <w:pPr>
        <w:rPr>
          <w:rFonts w:ascii="Arial" w:hAnsi="Arial" w:cs="Arial"/>
          <w:sz w:val="23"/>
          <w:szCs w:val="23"/>
          <w:u w:val="single"/>
          <w:lang w:eastAsia="en-GB"/>
        </w:rPr>
      </w:pPr>
    </w:p>
    <w:p w:rsidR="002170FB" w:rsidRPr="00306734" w:rsidRDefault="002170FB" w:rsidP="002170FB">
      <w:pPr>
        <w:jc w:val="both"/>
        <w:rPr>
          <w:rFonts w:ascii="Arial" w:hAnsi="Arial" w:cs="Arial"/>
          <w:color w:val="000000"/>
          <w:kern w:val="3"/>
          <w:sz w:val="23"/>
          <w:szCs w:val="23"/>
        </w:rPr>
      </w:pPr>
      <w:r w:rsidRPr="00306734">
        <w:rPr>
          <w:rFonts w:ascii="Arial" w:hAnsi="Arial" w:cs="Arial"/>
          <w:sz w:val="23"/>
          <w:szCs w:val="23"/>
          <w:lang w:eastAsia="en-GB"/>
        </w:rPr>
        <w:t xml:space="preserve">(β)    ΟΡΓΑΝΑ: </w:t>
      </w:r>
      <w:r w:rsidRPr="00306734">
        <w:rPr>
          <w:rFonts w:ascii="Arial" w:hAnsi="Arial" w:cs="Arial"/>
          <w:color w:val="000000"/>
          <w:kern w:val="3"/>
          <w:sz w:val="23"/>
          <w:szCs w:val="23"/>
        </w:rPr>
        <w:t>Δύο χρονόμετρα, δύο σημαδούρες για γραμμή τερματισμού και επίπεδος  χώρος  μήκους τουλάχιστον 50 μέτρων.</w:t>
      </w:r>
    </w:p>
    <w:p w:rsidR="002170FB" w:rsidRPr="00306734" w:rsidRDefault="002170FB" w:rsidP="002170FB">
      <w:pPr>
        <w:rPr>
          <w:rFonts w:ascii="Arial" w:hAnsi="Arial" w:cs="Arial"/>
          <w:sz w:val="23"/>
          <w:szCs w:val="23"/>
        </w:rPr>
      </w:pPr>
    </w:p>
    <w:p w:rsidR="002170FB" w:rsidRPr="00306734" w:rsidRDefault="002170FB" w:rsidP="002170FB">
      <w:pPr>
        <w:jc w:val="both"/>
        <w:rPr>
          <w:rFonts w:ascii="Arial" w:hAnsi="Arial" w:cs="Arial"/>
          <w:sz w:val="23"/>
          <w:szCs w:val="23"/>
        </w:rPr>
      </w:pPr>
      <w:r w:rsidRPr="00306734">
        <w:rPr>
          <w:rFonts w:ascii="Arial" w:hAnsi="Arial" w:cs="Arial"/>
          <w:sz w:val="23"/>
          <w:szCs w:val="23"/>
          <w:lang w:eastAsia="en-GB"/>
        </w:rPr>
        <w:t xml:space="preserve">(γ)   ΔΙΑΔΙΚΑΣΙΑ ΜΕΤΡΗΣΗΣ: Πριν από την έναρξη της δοκιμασίας θα πρέπει να γίνεται κατάλληλη προετοιμασία με προθέρμανση και διατατικές ασκήσεις. Κατά την εξέταση ο εξεταζόμενος βρίσκεται πίσω από τη γραμμή εκκίνησης και μετά από πρόσταγμα </w:t>
      </w:r>
      <w:r w:rsidRPr="00306734">
        <w:rPr>
          <w:rFonts w:ascii="Arial" w:hAnsi="Arial" w:cs="Arial"/>
          <w:color w:val="000000"/>
          <w:kern w:val="3"/>
          <w:sz w:val="23"/>
          <w:szCs w:val="23"/>
        </w:rPr>
        <w:t>ξεκινά από όρθια θέση να τρέχει, χωρίς συναγωνισμό, απόσταση 30 μέτρων χωρίς συναγωνισμό, όσο το δυνατό γρηγορότερα και σε ευθεία γραμμή.</w:t>
      </w:r>
    </w:p>
    <w:p w:rsidR="002170FB" w:rsidRPr="00306734" w:rsidRDefault="002170FB" w:rsidP="002170FB">
      <w:pPr>
        <w:rPr>
          <w:rFonts w:ascii="Arial" w:hAnsi="Arial" w:cs="Arial"/>
          <w:sz w:val="23"/>
          <w:szCs w:val="23"/>
          <w:u w:val="single"/>
          <w:lang w:eastAsia="en-GB"/>
        </w:rPr>
      </w:pPr>
    </w:p>
    <w:p w:rsidR="002170FB" w:rsidRPr="00306734" w:rsidRDefault="002170FB" w:rsidP="002170FB">
      <w:pPr>
        <w:jc w:val="both"/>
        <w:rPr>
          <w:rFonts w:ascii="Arial" w:hAnsi="Arial" w:cs="Arial"/>
          <w:sz w:val="23"/>
          <w:szCs w:val="23"/>
          <w:lang w:eastAsia="en-GB"/>
        </w:rPr>
      </w:pPr>
      <w:r w:rsidRPr="00306734">
        <w:rPr>
          <w:rFonts w:ascii="Arial" w:hAnsi="Arial" w:cs="Arial"/>
          <w:sz w:val="23"/>
          <w:szCs w:val="23"/>
          <w:lang w:eastAsia="en-GB"/>
        </w:rPr>
        <w:t>(δ)      ΑΠΟΤΕΛΕΣΜΑΤΑ:  Η δοκιμασία εκτελείται δύο φορές, μετά από μικρή ανάπαυση μεταξύ της 1</w:t>
      </w:r>
      <w:r w:rsidRPr="00306734">
        <w:rPr>
          <w:rFonts w:ascii="Arial" w:hAnsi="Arial" w:cs="Arial"/>
          <w:sz w:val="23"/>
          <w:szCs w:val="23"/>
          <w:vertAlign w:val="superscript"/>
          <w:lang w:eastAsia="en-GB"/>
        </w:rPr>
        <w:t>ης</w:t>
      </w:r>
      <w:r w:rsidRPr="00306734">
        <w:rPr>
          <w:rFonts w:ascii="Arial" w:hAnsi="Arial" w:cs="Arial"/>
          <w:sz w:val="23"/>
          <w:szCs w:val="23"/>
          <w:lang w:eastAsia="en-GB"/>
        </w:rPr>
        <w:t xml:space="preserve"> και 2</w:t>
      </w:r>
      <w:r w:rsidRPr="00306734">
        <w:rPr>
          <w:rFonts w:ascii="Arial" w:hAnsi="Arial" w:cs="Arial"/>
          <w:sz w:val="23"/>
          <w:szCs w:val="23"/>
          <w:vertAlign w:val="superscript"/>
          <w:lang w:eastAsia="en-GB"/>
        </w:rPr>
        <w:t>ης</w:t>
      </w:r>
      <w:r w:rsidRPr="00306734">
        <w:rPr>
          <w:rFonts w:ascii="Arial" w:hAnsi="Arial" w:cs="Arial"/>
          <w:sz w:val="23"/>
          <w:szCs w:val="23"/>
          <w:lang w:eastAsia="en-GB"/>
        </w:rPr>
        <w:t xml:space="preserve"> προσπάθειας και καταγράφεται η καλύτερη προσπάθεια σε δευτερόλεπτα και δέκατα του δευτερολέπτου..</w:t>
      </w:r>
    </w:p>
    <w:p w:rsidR="002170FB" w:rsidRPr="00306734" w:rsidRDefault="002170FB" w:rsidP="002170FB">
      <w:pPr>
        <w:rPr>
          <w:rFonts w:ascii="Arial" w:hAnsi="Arial" w:cs="Arial"/>
          <w:sz w:val="23"/>
          <w:szCs w:val="23"/>
          <w:lang w:eastAsia="en-GB"/>
        </w:rPr>
      </w:pPr>
    </w:p>
    <w:p w:rsidR="002170FB" w:rsidRPr="00306734" w:rsidRDefault="002170FB" w:rsidP="002170FB">
      <w:pPr>
        <w:rPr>
          <w:rFonts w:ascii="Arial" w:hAnsi="Arial" w:cs="Arial"/>
          <w:sz w:val="23"/>
          <w:szCs w:val="23"/>
          <w:lang w:eastAsia="en-GB"/>
        </w:rPr>
      </w:pPr>
      <w:r w:rsidRPr="00306734">
        <w:rPr>
          <w:rFonts w:ascii="Arial" w:hAnsi="Arial" w:cs="Arial"/>
          <w:sz w:val="23"/>
          <w:szCs w:val="23"/>
          <w:lang w:eastAsia="en-GB"/>
        </w:rPr>
        <w:lastRenderedPageBreak/>
        <w:t>(ε)       ΕΛΑΧΙΣΤΟ ΟΡΙΟ ΕΠΙΤΥΧΙΑΣ:</w:t>
      </w:r>
    </w:p>
    <w:p w:rsidR="002170FB" w:rsidRPr="00306734" w:rsidRDefault="002170FB" w:rsidP="002170FB">
      <w:pPr>
        <w:rPr>
          <w:rFonts w:ascii="Arial" w:hAnsi="Arial" w:cs="Arial"/>
          <w:sz w:val="23"/>
          <w:szCs w:val="23"/>
          <w:u w:val="single"/>
          <w:lang w:eastAsia="en-GB"/>
        </w:rPr>
      </w:pPr>
    </w:p>
    <w:p w:rsidR="002170FB" w:rsidRPr="00306734" w:rsidRDefault="002170FB" w:rsidP="002170FB">
      <w:pPr>
        <w:numPr>
          <w:ilvl w:val="0"/>
          <w:numId w:val="4"/>
        </w:numPr>
        <w:rPr>
          <w:rFonts w:ascii="Arial" w:hAnsi="Arial" w:cs="Arial"/>
          <w:sz w:val="23"/>
          <w:szCs w:val="23"/>
          <w:lang w:eastAsia="en-GB"/>
        </w:rPr>
      </w:pPr>
      <w:r w:rsidRPr="00306734">
        <w:rPr>
          <w:rFonts w:ascii="Arial" w:hAnsi="Arial" w:cs="Arial"/>
          <w:sz w:val="23"/>
          <w:szCs w:val="23"/>
          <w:lang w:eastAsia="en-GB"/>
        </w:rPr>
        <w:t xml:space="preserve">Για άντρες:        4,5 sec </w:t>
      </w:r>
    </w:p>
    <w:p w:rsidR="002170FB" w:rsidRPr="00306734" w:rsidRDefault="002170FB" w:rsidP="002170FB">
      <w:pPr>
        <w:numPr>
          <w:ilvl w:val="0"/>
          <w:numId w:val="4"/>
        </w:numPr>
        <w:rPr>
          <w:rFonts w:ascii="Arial" w:hAnsi="Arial" w:cs="Arial"/>
          <w:sz w:val="23"/>
          <w:szCs w:val="23"/>
          <w:lang w:eastAsia="en-GB"/>
        </w:rPr>
      </w:pPr>
      <w:r w:rsidRPr="00306734">
        <w:rPr>
          <w:rFonts w:ascii="Arial" w:hAnsi="Arial" w:cs="Arial"/>
          <w:sz w:val="23"/>
          <w:szCs w:val="23"/>
          <w:lang w:eastAsia="en-GB"/>
        </w:rPr>
        <w:t>Για γυναίκες:     5,0 sec</w:t>
      </w:r>
    </w:p>
    <w:p w:rsidR="002170FB" w:rsidRPr="00306734" w:rsidRDefault="002170FB" w:rsidP="002170FB">
      <w:pPr>
        <w:rPr>
          <w:rFonts w:ascii="Arial" w:hAnsi="Arial" w:cs="Arial"/>
          <w:b/>
          <w:sz w:val="23"/>
          <w:szCs w:val="23"/>
          <w:lang w:eastAsia="en-GB"/>
        </w:rPr>
      </w:pPr>
    </w:p>
    <w:p w:rsidR="002170FB" w:rsidRPr="00306734" w:rsidRDefault="002170FB" w:rsidP="002170FB">
      <w:pPr>
        <w:rPr>
          <w:rFonts w:ascii="Arial" w:hAnsi="Arial" w:cs="Arial"/>
          <w:b/>
          <w:sz w:val="23"/>
          <w:szCs w:val="23"/>
          <w:lang w:eastAsia="en-GB"/>
        </w:rPr>
      </w:pPr>
    </w:p>
    <w:p w:rsidR="002170FB" w:rsidRPr="00306734" w:rsidRDefault="002170FB" w:rsidP="002170FB">
      <w:pPr>
        <w:rPr>
          <w:rFonts w:ascii="Arial" w:hAnsi="Arial" w:cs="Arial"/>
          <w:b/>
          <w:sz w:val="23"/>
          <w:szCs w:val="23"/>
          <w:lang w:eastAsia="en-GB"/>
        </w:rPr>
      </w:pPr>
      <w:r w:rsidRPr="00306734">
        <w:rPr>
          <w:rFonts w:ascii="Arial" w:hAnsi="Arial" w:cs="Arial"/>
          <w:b/>
          <w:sz w:val="23"/>
          <w:szCs w:val="23"/>
          <w:lang w:eastAsia="en-GB"/>
        </w:rPr>
        <w:t>5.       ΔΟΚΙΜΑΣΙΑ ΔΡΟΜΟΥ ΑΝΤΟΧΗΣ 12 ΛΕΠΤΩΝ</w:t>
      </w:r>
    </w:p>
    <w:p w:rsidR="002170FB" w:rsidRPr="00306734" w:rsidRDefault="002170FB" w:rsidP="002170FB">
      <w:pPr>
        <w:rPr>
          <w:rFonts w:ascii="Arial" w:hAnsi="Arial" w:cs="Arial"/>
          <w:b/>
          <w:sz w:val="23"/>
          <w:szCs w:val="23"/>
          <w:lang w:eastAsia="en-GB"/>
        </w:rPr>
      </w:pPr>
    </w:p>
    <w:p w:rsidR="002170FB" w:rsidRPr="00306734" w:rsidRDefault="002170FB" w:rsidP="002170FB">
      <w:pPr>
        <w:jc w:val="both"/>
        <w:rPr>
          <w:rFonts w:ascii="Arial" w:hAnsi="Arial" w:cs="Arial"/>
          <w:sz w:val="23"/>
          <w:szCs w:val="23"/>
          <w:lang w:eastAsia="en-GB"/>
        </w:rPr>
      </w:pPr>
      <w:r w:rsidRPr="00306734">
        <w:rPr>
          <w:rFonts w:ascii="Arial" w:hAnsi="Arial" w:cs="Arial"/>
          <w:sz w:val="23"/>
          <w:szCs w:val="23"/>
          <w:lang w:eastAsia="en-GB"/>
        </w:rPr>
        <w:t xml:space="preserve">(α)     ΣΚΟΠΟΣ ΤΟΥ ΤΕΣΤ: Αξιολόγηση καρδιοαναπνευστικής λειτουργίας σε κόπωση και της ικανότητας του Οργανισμού για παραγωγή μυϊκού έργου παρατεταμένης διάρκειας. </w:t>
      </w:r>
    </w:p>
    <w:p w:rsidR="002170FB" w:rsidRPr="00306734" w:rsidRDefault="002170FB" w:rsidP="002170FB">
      <w:pPr>
        <w:rPr>
          <w:rFonts w:ascii="Arial" w:hAnsi="Arial" w:cs="Arial"/>
          <w:sz w:val="23"/>
          <w:szCs w:val="23"/>
        </w:rPr>
      </w:pPr>
    </w:p>
    <w:p w:rsidR="002170FB" w:rsidRPr="00306734" w:rsidRDefault="002170FB" w:rsidP="002170FB">
      <w:pPr>
        <w:pStyle w:val="NormalWeb"/>
        <w:spacing w:before="0" w:after="0"/>
        <w:jc w:val="both"/>
        <w:textAlignment w:val="baseline"/>
        <w:rPr>
          <w:rFonts w:ascii="Arial" w:hAnsi="Arial" w:cs="Arial"/>
          <w:sz w:val="23"/>
          <w:szCs w:val="23"/>
          <w:lang w:val="el-GR"/>
        </w:rPr>
      </w:pPr>
      <w:r w:rsidRPr="00306734">
        <w:rPr>
          <w:rFonts w:ascii="Arial" w:hAnsi="Arial" w:cs="Arial"/>
          <w:sz w:val="23"/>
          <w:szCs w:val="23"/>
          <w:lang w:val="el-GR"/>
        </w:rPr>
        <w:t xml:space="preserve">(β)  ΟΡΓΑΝΑ: </w:t>
      </w:r>
      <w:r w:rsidRPr="00306734">
        <w:rPr>
          <w:rFonts w:ascii="Arial" w:hAnsi="Arial" w:cs="Arial"/>
          <w:color w:val="000000"/>
          <w:kern w:val="3"/>
          <w:sz w:val="23"/>
          <w:szCs w:val="23"/>
          <w:lang w:val="el-GR"/>
        </w:rPr>
        <w:t xml:space="preserve">Στίβος 400 μέτρων, τουλάχιστο δύο χρονόμετρα με δυνατότητα καταγραφής πολλαπλών μετρήσεων, μία σφυρίχτρα για την εκκίνηση και τον τερματισμό, δύο πινάκια που θα είναι καταγραμμένα τα ονόματα των εξεταζομένων ανά ομάδα, μαζί με τους αριθμούς που θα φέρουν στο στήθος, καθώς και έντυπα καταγραφής των αποτελεσμάτων όπου θα φαίνονται αναλυτικά οι στροφές που διένυσε ο κάθε εξεταζόμενος μέχρι να τερματίσει. </w:t>
      </w:r>
    </w:p>
    <w:p w:rsidR="002170FB" w:rsidRPr="00306734" w:rsidRDefault="002170FB" w:rsidP="002170FB">
      <w:pPr>
        <w:pStyle w:val="NormalWeb"/>
        <w:spacing w:before="0" w:after="0"/>
        <w:jc w:val="both"/>
        <w:textAlignment w:val="baseline"/>
        <w:rPr>
          <w:rFonts w:ascii="Arial" w:hAnsi="Arial" w:cs="Arial"/>
          <w:sz w:val="23"/>
          <w:szCs w:val="23"/>
          <w:lang w:val="el-GR"/>
        </w:rPr>
      </w:pPr>
    </w:p>
    <w:p w:rsidR="002170FB" w:rsidRPr="00306734" w:rsidRDefault="002170FB" w:rsidP="002170FB">
      <w:pPr>
        <w:pStyle w:val="NormalWeb"/>
        <w:spacing w:before="0" w:after="0"/>
        <w:jc w:val="both"/>
        <w:textAlignment w:val="baseline"/>
        <w:rPr>
          <w:rFonts w:ascii="Arial" w:hAnsi="Arial" w:cs="Arial"/>
          <w:sz w:val="23"/>
          <w:szCs w:val="23"/>
          <w:lang w:val="el-GR"/>
        </w:rPr>
      </w:pPr>
      <w:r w:rsidRPr="00306734">
        <w:rPr>
          <w:rFonts w:ascii="Arial" w:hAnsi="Arial" w:cs="Arial"/>
          <w:sz w:val="23"/>
          <w:szCs w:val="23"/>
          <w:lang w:val="el-GR"/>
        </w:rPr>
        <w:t xml:space="preserve">(γ)  ΔΙΑΔΙΚΑΣΙΑ ΜΕΤΡΗΣΗΣ: </w:t>
      </w:r>
      <w:r w:rsidRPr="00306734">
        <w:rPr>
          <w:rFonts w:ascii="Arial" w:hAnsi="Arial" w:cs="Arial"/>
          <w:color w:val="000000"/>
          <w:kern w:val="3"/>
          <w:sz w:val="23"/>
          <w:szCs w:val="23"/>
          <w:lang w:val="el-GR"/>
        </w:rPr>
        <w:t xml:space="preserve">Πριν την έναρξη της δοκιμασίας οι εξεταζόμενοι χωρίζονται σε μικρές ομάδες, τους δίνονται οι αριθμοί που θα πρέπει να τοποθετήσουν στο στήθος τους και, μετά από ολιγόλεπτη προθέρμανση, η πρώτη ομάδα που θα εξεταστεί καλείται να παραταχθεί στην γραμμή εκκίνησης για να ξεκινήσει η δοκιμασία. Μετά από πρόσταγμα, οι εξεταζόμενοι ξεκινούν να τρέχουν για διάρκεια 12 λεπτών και σε κάθε στροφή ενημερώνονται από τους χρονομέτρες για το ρυθμό που ακολουθούν, μέχρι τη λήξη του χρόνου των 12 λεπτών. Οι άντρες πρέπει να διανύσουν στο χρόνο των 12 λεπτών έξι (6) στροφές (2.400 μέτρα) και οι γυναίκες πέντε (5) στροφές (2.000 μέτρα). Η γραμμή εκκίνησης και ο τερματισμός θα είναι στο ίδιο σημείο. </w:t>
      </w:r>
    </w:p>
    <w:p w:rsidR="002170FB" w:rsidRPr="00306734" w:rsidRDefault="002170FB" w:rsidP="002170FB">
      <w:pPr>
        <w:rPr>
          <w:rFonts w:ascii="Arial" w:hAnsi="Arial" w:cs="Arial"/>
          <w:sz w:val="23"/>
          <w:szCs w:val="23"/>
          <w:lang w:eastAsia="en-GB"/>
        </w:rPr>
      </w:pPr>
    </w:p>
    <w:p w:rsidR="00C86F57" w:rsidRPr="00C86F57" w:rsidRDefault="002170FB" w:rsidP="00C86F57">
      <w:pPr>
        <w:pStyle w:val="NormalWeb"/>
        <w:spacing w:before="0" w:after="0"/>
        <w:jc w:val="both"/>
        <w:textAlignment w:val="baseline"/>
        <w:rPr>
          <w:rFonts w:ascii="Arial" w:hAnsi="Arial" w:cs="Arial"/>
          <w:color w:val="000000"/>
          <w:kern w:val="3"/>
          <w:sz w:val="23"/>
          <w:szCs w:val="23"/>
          <w:lang w:val="el-GR"/>
        </w:rPr>
      </w:pPr>
      <w:r w:rsidRPr="00C86F57">
        <w:rPr>
          <w:rFonts w:ascii="Arial" w:hAnsi="Arial" w:cs="Arial"/>
          <w:sz w:val="23"/>
          <w:szCs w:val="23"/>
          <w:lang w:val="el-GR"/>
        </w:rPr>
        <w:t xml:space="preserve">(δ)     ΑΠΟΤΕΛΕΣΜΑΤΑ: </w:t>
      </w:r>
      <w:r w:rsidR="00C86F57" w:rsidRPr="00306734">
        <w:rPr>
          <w:rFonts w:ascii="Arial" w:hAnsi="Arial" w:cs="Arial"/>
          <w:color w:val="000000"/>
          <w:kern w:val="3"/>
          <w:sz w:val="23"/>
          <w:szCs w:val="23"/>
          <w:lang w:val="el-GR"/>
        </w:rPr>
        <w:t xml:space="preserve">Όσοι εξεταζόμενοι δεν καλύψουν την προβλεπόμενη απόσταση, </w:t>
      </w:r>
      <w:r w:rsidR="00C86F57">
        <w:rPr>
          <w:rFonts w:ascii="Arial" w:hAnsi="Arial" w:cs="Arial"/>
          <w:color w:val="000000"/>
          <w:kern w:val="3"/>
          <w:sz w:val="23"/>
          <w:szCs w:val="23"/>
          <w:lang w:val="el-GR"/>
        </w:rPr>
        <w:t>έχουν το δικαίωμα, εάν το επιθυμούν, να επαναλάβουν την ίδια δοκιμασία, για μόνο μία φορά, σε ημερομηνία που καθορίζεται από την προβλεπόμενη στην υποπαράγραφο (θ) της παραγράφου (1) Κανονισμού 4 Επιτροπή, μεταξύ της όγδοης (8</w:t>
      </w:r>
      <w:r w:rsidR="00C86F57" w:rsidRPr="00C86F57">
        <w:rPr>
          <w:rFonts w:ascii="Arial" w:hAnsi="Arial" w:cs="Arial"/>
          <w:color w:val="000000"/>
          <w:kern w:val="3"/>
          <w:sz w:val="23"/>
          <w:szCs w:val="23"/>
          <w:vertAlign w:val="superscript"/>
          <w:lang w:val="el-GR"/>
        </w:rPr>
        <w:t>ης</w:t>
      </w:r>
      <w:r w:rsidR="00C86F57">
        <w:rPr>
          <w:rFonts w:ascii="Arial" w:hAnsi="Arial" w:cs="Arial"/>
          <w:color w:val="000000"/>
          <w:kern w:val="3"/>
          <w:sz w:val="23"/>
          <w:szCs w:val="23"/>
          <w:lang w:val="el-GR"/>
        </w:rPr>
        <w:t>) και της δέκατης τέταρτης (14</w:t>
      </w:r>
      <w:r w:rsidR="00C86F57" w:rsidRPr="00C86F57">
        <w:rPr>
          <w:rFonts w:ascii="Arial" w:hAnsi="Arial" w:cs="Arial"/>
          <w:color w:val="000000"/>
          <w:kern w:val="3"/>
          <w:sz w:val="23"/>
          <w:szCs w:val="23"/>
          <w:vertAlign w:val="superscript"/>
          <w:lang w:val="el-GR"/>
        </w:rPr>
        <w:t>ης</w:t>
      </w:r>
      <w:r w:rsidR="00C86F57">
        <w:rPr>
          <w:rFonts w:ascii="Arial" w:hAnsi="Arial" w:cs="Arial"/>
          <w:color w:val="000000"/>
          <w:kern w:val="3"/>
          <w:sz w:val="23"/>
          <w:szCs w:val="23"/>
          <w:lang w:val="el-GR"/>
        </w:rPr>
        <w:t>) ημέρα</w:t>
      </w:r>
      <w:r w:rsidR="00611CF3">
        <w:rPr>
          <w:rFonts w:ascii="Arial" w:hAnsi="Arial" w:cs="Arial"/>
          <w:color w:val="000000"/>
          <w:kern w:val="3"/>
          <w:sz w:val="23"/>
          <w:szCs w:val="23"/>
          <w:lang w:val="el-GR"/>
        </w:rPr>
        <w:t>ς</w:t>
      </w:r>
      <w:r w:rsidR="00C86F57">
        <w:rPr>
          <w:rFonts w:ascii="Arial" w:hAnsi="Arial" w:cs="Arial"/>
          <w:color w:val="000000"/>
          <w:kern w:val="3"/>
          <w:sz w:val="23"/>
          <w:szCs w:val="23"/>
          <w:lang w:val="el-GR"/>
        </w:rPr>
        <w:t xml:space="preserve"> που ακολουθεί την ημερομηνία πραγματοποίησης της πρώτης δοκιμασίας</w:t>
      </w:r>
      <w:r w:rsidR="00C86F57" w:rsidRPr="00C86F57">
        <w:rPr>
          <w:rFonts w:ascii="Arial" w:hAnsi="Arial" w:cs="Arial"/>
          <w:color w:val="000000"/>
          <w:kern w:val="3"/>
          <w:sz w:val="23"/>
          <w:szCs w:val="23"/>
          <w:lang w:val="el-GR"/>
        </w:rPr>
        <w:t>:</w:t>
      </w:r>
    </w:p>
    <w:p w:rsidR="00C86F57" w:rsidRPr="00611CF3" w:rsidRDefault="00C86F57" w:rsidP="00C86F57">
      <w:pPr>
        <w:pStyle w:val="NormalWeb"/>
        <w:spacing w:before="0" w:after="0"/>
        <w:jc w:val="both"/>
        <w:textAlignment w:val="baseline"/>
        <w:rPr>
          <w:rFonts w:ascii="Arial" w:hAnsi="Arial" w:cs="Arial"/>
          <w:color w:val="000000"/>
          <w:kern w:val="3"/>
          <w:sz w:val="23"/>
          <w:szCs w:val="23"/>
          <w:lang w:val="el-GR"/>
        </w:rPr>
      </w:pPr>
    </w:p>
    <w:p w:rsidR="00C86F57" w:rsidRDefault="00C86F57" w:rsidP="00C86F57">
      <w:pPr>
        <w:pStyle w:val="NormalWeb"/>
        <w:spacing w:before="0" w:after="0"/>
        <w:jc w:val="both"/>
        <w:textAlignment w:val="baseline"/>
        <w:rPr>
          <w:rFonts w:ascii="Arial" w:hAnsi="Arial" w:cs="Arial"/>
          <w:color w:val="000000"/>
          <w:kern w:val="3"/>
          <w:sz w:val="23"/>
          <w:szCs w:val="23"/>
          <w:lang w:val="el-GR"/>
        </w:rPr>
      </w:pPr>
      <w:r>
        <w:rPr>
          <w:rFonts w:ascii="Arial" w:hAnsi="Arial" w:cs="Arial"/>
          <w:color w:val="000000"/>
          <w:kern w:val="3"/>
          <w:sz w:val="23"/>
          <w:szCs w:val="23"/>
          <w:lang w:val="el-GR"/>
        </w:rPr>
        <w:t xml:space="preserve">Νοείται ότι, όσοι εξεταζόμενοι δεν καλύψουν την προβλεπόμενη απόσταση ούτε και τη δεύτερη δοκιμασία, </w:t>
      </w:r>
      <w:r w:rsidRPr="00306734">
        <w:rPr>
          <w:rFonts w:ascii="Arial" w:hAnsi="Arial" w:cs="Arial"/>
          <w:color w:val="000000"/>
          <w:kern w:val="3"/>
          <w:sz w:val="23"/>
          <w:szCs w:val="23"/>
          <w:lang w:val="el-GR"/>
        </w:rPr>
        <w:t>απορρίπτονται</w:t>
      </w:r>
      <w:r>
        <w:rPr>
          <w:rFonts w:ascii="Arial" w:hAnsi="Arial" w:cs="Arial"/>
          <w:color w:val="000000"/>
          <w:kern w:val="3"/>
          <w:sz w:val="23"/>
          <w:szCs w:val="23"/>
          <w:lang w:val="el-GR"/>
        </w:rPr>
        <w:t>.</w:t>
      </w:r>
    </w:p>
    <w:p w:rsidR="002170FB" w:rsidRPr="00306734" w:rsidRDefault="002170FB" w:rsidP="002170FB">
      <w:pPr>
        <w:rPr>
          <w:rFonts w:ascii="Arial" w:hAnsi="Arial" w:cs="Arial"/>
          <w:sz w:val="23"/>
          <w:szCs w:val="23"/>
          <w:lang w:eastAsia="en-GB"/>
        </w:rPr>
      </w:pPr>
    </w:p>
    <w:p w:rsidR="002170FB" w:rsidRPr="00306734" w:rsidRDefault="002170FB" w:rsidP="002170FB">
      <w:pPr>
        <w:rPr>
          <w:rFonts w:ascii="Arial" w:hAnsi="Arial" w:cs="Arial"/>
          <w:sz w:val="23"/>
          <w:szCs w:val="23"/>
          <w:lang w:eastAsia="en-GB"/>
        </w:rPr>
      </w:pPr>
      <w:r w:rsidRPr="00306734">
        <w:rPr>
          <w:rFonts w:ascii="Arial" w:hAnsi="Arial" w:cs="Arial"/>
          <w:sz w:val="23"/>
          <w:szCs w:val="23"/>
          <w:lang w:eastAsia="en-GB"/>
        </w:rPr>
        <w:t>(ε)      ΕΛΑΧΙΣΤΟ ΟΡΙΟ ΕΠΙΤΥΧΙΑΣ:</w:t>
      </w:r>
    </w:p>
    <w:p w:rsidR="002170FB" w:rsidRPr="00306734" w:rsidRDefault="002170FB" w:rsidP="002170FB">
      <w:pPr>
        <w:rPr>
          <w:rFonts w:ascii="Arial" w:hAnsi="Arial" w:cs="Arial"/>
          <w:sz w:val="23"/>
          <w:szCs w:val="23"/>
        </w:rPr>
      </w:pPr>
    </w:p>
    <w:p w:rsidR="002170FB" w:rsidRPr="00306734" w:rsidRDefault="002170FB" w:rsidP="002170FB">
      <w:pPr>
        <w:numPr>
          <w:ilvl w:val="0"/>
          <w:numId w:val="5"/>
        </w:numPr>
        <w:rPr>
          <w:rFonts w:ascii="Arial" w:hAnsi="Arial" w:cs="Arial"/>
          <w:sz w:val="23"/>
          <w:szCs w:val="23"/>
          <w:lang w:eastAsia="en-GB"/>
        </w:rPr>
      </w:pPr>
      <w:r w:rsidRPr="00306734">
        <w:rPr>
          <w:rFonts w:ascii="Arial" w:hAnsi="Arial" w:cs="Arial"/>
          <w:sz w:val="23"/>
          <w:szCs w:val="23"/>
          <w:lang w:eastAsia="en-GB"/>
        </w:rPr>
        <w:t xml:space="preserve">Για άντρες:      2.400 </w:t>
      </w:r>
      <w:r w:rsidRPr="00306734">
        <w:rPr>
          <w:rFonts w:ascii="Arial" w:hAnsi="Arial" w:cs="Arial"/>
          <w:sz w:val="23"/>
          <w:szCs w:val="23"/>
          <w:lang w:val="en-US" w:eastAsia="en-GB"/>
        </w:rPr>
        <w:t>m</w:t>
      </w:r>
    </w:p>
    <w:p w:rsidR="002170FB" w:rsidRPr="00306734" w:rsidRDefault="002170FB" w:rsidP="002170FB">
      <w:pPr>
        <w:numPr>
          <w:ilvl w:val="0"/>
          <w:numId w:val="5"/>
        </w:numPr>
        <w:rPr>
          <w:rFonts w:ascii="Arial" w:hAnsi="Arial" w:cs="Arial"/>
          <w:b/>
          <w:sz w:val="23"/>
          <w:szCs w:val="23"/>
          <w:lang w:eastAsia="en-GB"/>
        </w:rPr>
      </w:pPr>
      <w:r w:rsidRPr="00306734">
        <w:rPr>
          <w:rFonts w:ascii="Arial" w:hAnsi="Arial" w:cs="Arial"/>
          <w:sz w:val="23"/>
          <w:szCs w:val="23"/>
          <w:lang w:eastAsia="en-GB"/>
        </w:rPr>
        <w:t xml:space="preserve">Για γυναίκες:   2.000 </w:t>
      </w:r>
      <w:r w:rsidRPr="00306734">
        <w:rPr>
          <w:rFonts w:ascii="Arial" w:hAnsi="Arial" w:cs="Arial"/>
          <w:sz w:val="23"/>
          <w:szCs w:val="23"/>
          <w:lang w:val="en-US" w:eastAsia="en-GB"/>
        </w:rPr>
        <w:t>m</w:t>
      </w:r>
      <w:r w:rsidRPr="00306734">
        <w:rPr>
          <w:rFonts w:ascii="Arial" w:hAnsi="Arial" w:cs="Arial"/>
          <w:b/>
          <w:sz w:val="23"/>
          <w:szCs w:val="23"/>
          <w:lang w:eastAsia="en-GB"/>
        </w:rPr>
        <w:br/>
      </w:r>
    </w:p>
    <w:p w:rsidR="00F441ED" w:rsidRDefault="00F441ED">
      <w:pPr>
        <w:rPr>
          <w:rFonts w:ascii="Arial" w:hAnsi="Arial" w:cs="Arial"/>
          <w:sz w:val="23"/>
          <w:szCs w:val="23"/>
          <w:lang w:val="en-US"/>
        </w:rPr>
      </w:pPr>
    </w:p>
    <w:p w:rsidR="003E64C2" w:rsidRDefault="003E64C2">
      <w:pPr>
        <w:rPr>
          <w:rFonts w:ascii="Arial" w:hAnsi="Arial" w:cs="Arial"/>
          <w:sz w:val="23"/>
          <w:szCs w:val="23"/>
          <w:lang w:val="en-US"/>
        </w:rPr>
      </w:pPr>
    </w:p>
    <w:p w:rsidR="003E64C2" w:rsidRDefault="003E64C2">
      <w:pPr>
        <w:rPr>
          <w:rFonts w:ascii="Arial" w:hAnsi="Arial" w:cs="Arial"/>
          <w:sz w:val="23"/>
          <w:szCs w:val="23"/>
          <w:lang w:val="en-US"/>
        </w:rPr>
      </w:pPr>
    </w:p>
    <w:p w:rsidR="003E64C2" w:rsidRDefault="003E64C2">
      <w:pPr>
        <w:rPr>
          <w:rFonts w:ascii="Arial" w:hAnsi="Arial" w:cs="Arial"/>
          <w:sz w:val="23"/>
          <w:szCs w:val="23"/>
          <w:lang w:val="en-US"/>
        </w:rPr>
      </w:pPr>
    </w:p>
    <w:p w:rsidR="003E64C2" w:rsidRDefault="003E64C2">
      <w:pPr>
        <w:rPr>
          <w:rFonts w:ascii="Arial" w:hAnsi="Arial" w:cs="Arial"/>
          <w:sz w:val="23"/>
          <w:szCs w:val="23"/>
          <w:lang w:val="en-US"/>
        </w:rPr>
      </w:pPr>
    </w:p>
    <w:p w:rsidR="003E64C2" w:rsidRPr="003E64C2" w:rsidRDefault="003E64C2" w:rsidP="003E64C2">
      <w:pPr>
        <w:jc w:val="right"/>
        <w:rPr>
          <w:rFonts w:ascii="Arial" w:hAnsi="Arial" w:cs="Arial"/>
          <w:b/>
          <w:sz w:val="23"/>
          <w:szCs w:val="23"/>
        </w:rPr>
      </w:pPr>
      <w:r w:rsidRPr="003E64C2">
        <w:rPr>
          <w:rFonts w:ascii="Arial" w:hAnsi="Arial" w:cs="Arial"/>
          <w:b/>
          <w:sz w:val="23"/>
          <w:szCs w:val="23"/>
          <w:lang w:val="en-US"/>
        </w:rPr>
        <w:t xml:space="preserve">28 </w:t>
      </w:r>
      <w:r w:rsidRPr="003E64C2">
        <w:rPr>
          <w:rFonts w:ascii="Arial" w:hAnsi="Arial" w:cs="Arial"/>
          <w:b/>
          <w:sz w:val="23"/>
          <w:szCs w:val="23"/>
        </w:rPr>
        <w:t>Μαΐου, 2021</w:t>
      </w:r>
    </w:p>
    <w:sectPr w:rsidR="003E64C2" w:rsidRPr="003E64C2" w:rsidSect="00F441E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74723"/>
    <w:multiLevelType w:val="hybridMultilevel"/>
    <w:tmpl w:val="F20A097A"/>
    <w:lvl w:ilvl="0" w:tplc="04CA1960">
      <w:start w:val="1"/>
      <w:numFmt w:val="lowerRoman"/>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A0764E4"/>
    <w:multiLevelType w:val="hybridMultilevel"/>
    <w:tmpl w:val="7CFC5E38"/>
    <w:lvl w:ilvl="0" w:tplc="1108A4AA">
      <w:start w:val="1"/>
      <w:numFmt w:val="lowerRoman"/>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A9400B3"/>
    <w:multiLevelType w:val="hybridMultilevel"/>
    <w:tmpl w:val="1E5E5288"/>
    <w:lvl w:ilvl="0" w:tplc="0F8CDDD0">
      <w:start w:val="1"/>
      <w:numFmt w:val="lowerRoman"/>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605B4903"/>
    <w:multiLevelType w:val="hybridMultilevel"/>
    <w:tmpl w:val="4CB678EA"/>
    <w:lvl w:ilvl="0" w:tplc="0F8CDDD0">
      <w:start w:val="1"/>
      <w:numFmt w:val="lowerRoman"/>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72575595"/>
    <w:multiLevelType w:val="hybridMultilevel"/>
    <w:tmpl w:val="DDE8B326"/>
    <w:lvl w:ilvl="0" w:tplc="5C160DC8">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0FB"/>
    <w:rsid w:val="00027399"/>
    <w:rsid w:val="000E5C70"/>
    <w:rsid w:val="0011209E"/>
    <w:rsid w:val="002170FB"/>
    <w:rsid w:val="0029319F"/>
    <w:rsid w:val="00306734"/>
    <w:rsid w:val="00376D40"/>
    <w:rsid w:val="003D7E7D"/>
    <w:rsid w:val="003E64C2"/>
    <w:rsid w:val="00611CF3"/>
    <w:rsid w:val="006143AA"/>
    <w:rsid w:val="006C57EE"/>
    <w:rsid w:val="00774ACD"/>
    <w:rsid w:val="0080530F"/>
    <w:rsid w:val="0081030F"/>
    <w:rsid w:val="008C076D"/>
    <w:rsid w:val="008E5C50"/>
    <w:rsid w:val="00C86F57"/>
    <w:rsid w:val="00EB5A54"/>
    <w:rsid w:val="00F441E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0FB"/>
    <w:pPr>
      <w:spacing w:after="0" w:line="240" w:lineRule="auto"/>
    </w:pPr>
    <w:rPr>
      <w:rFonts w:ascii="Times New Roman" w:eastAsia="Times New Roman" w:hAnsi="Times New Roman" w:cs="Times New Roman"/>
      <w:spacing w:val="-3"/>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170FB"/>
    <w:pPr>
      <w:autoSpaceDN w:val="0"/>
      <w:spacing w:before="100" w:after="100"/>
      <w:ind w:right="62"/>
    </w:pPr>
    <w:rPr>
      <w:spacing w:val="0"/>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0FB"/>
    <w:pPr>
      <w:spacing w:after="0" w:line="240" w:lineRule="auto"/>
    </w:pPr>
    <w:rPr>
      <w:rFonts w:ascii="Times New Roman" w:eastAsia="Times New Roman" w:hAnsi="Times New Roman" w:cs="Times New Roman"/>
      <w:spacing w:val="-3"/>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170FB"/>
    <w:pPr>
      <w:autoSpaceDN w:val="0"/>
      <w:spacing w:before="100" w:after="100"/>
      <w:ind w:right="62"/>
    </w:pPr>
    <w:rPr>
      <w:spacing w:val="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POLICE</dc:creator>
  <cp:lastModifiedBy>user</cp:lastModifiedBy>
  <cp:revision>2</cp:revision>
  <dcterms:created xsi:type="dcterms:W3CDTF">2026-02-06T10:36:00Z</dcterms:created>
  <dcterms:modified xsi:type="dcterms:W3CDTF">2026-02-06T10:36:00Z</dcterms:modified>
</cp:coreProperties>
</file>