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EED0" w14:textId="52DED868" w:rsidR="00131244" w:rsidRPr="003A32EC" w:rsidRDefault="00255F3A" w:rsidP="003A32EC">
      <w:pPr>
        <w:pStyle w:val="NoSpacing"/>
        <w:jc w:val="both"/>
        <w:rPr>
          <w:rFonts w:ascii="Arial" w:hAnsi="Arial" w:cs="Arial"/>
          <w:b/>
          <w:bCs/>
          <w:sz w:val="23"/>
          <w:szCs w:val="23"/>
        </w:rPr>
      </w:pPr>
      <w:bookmarkStart w:id="0" w:name="_GoBack"/>
      <w:bookmarkEnd w:id="0"/>
      <w:r w:rsidRPr="003A32EC">
        <w:rPr>
          <w:rFonts w:ascii="Arial" w:hAnsi="Arial" w:cs="Arial"/>
          <w:b/>
          <w:bCs/>
          <w:sz w:val="23"/>
          <w:szCs w:val="23"/>
        </w:rPr>
        <w:t>ΚΕΝΕΣ ΘΕΣΕΙΣ</w:t>
      </w:r>
      <w:r w:rsidR="00AE5335" w:rsidRPr="003A32EC">
        <w:rPr>
          <w:rFonts w:ascii="Arial" w:hAnsi="Arial" w:cs="Arial"/>
          <w:b/>
          <w:bCs/>
          <w:sz w:val="23"/>
          <w:szCs w:val="23"/>
        </w:rPr>
        <w:t xml:space="preserve"> ΕΞΕΙΔΙΚΕΥΜΕΝΟΥ ΠΡΟΣΩΠΙΚΟΥ</w:t>
      </w:r>
      <w:r w:rsidRPr="003A32EC">
        <w:rPr>
          <w:rFonts w:ascii="Arial" w:hAnsi="Arial" w:cs="Arial"/>
          <w:b/>
          <w:bCs/>
          <w:sz w:val="23"/>
          <w:szCs w:val="23"/>
        </w:rPr>
        <w:t xml:space="preserve"> ΣΤΗΝ ΑΣΤΥΝΟΜΙΑ</w:t>
      </w:r>
      <w:r w:rsidR="00AE5335" w:rsidRPr="003A32EC">
        <w:rPr>
          <w:rFonts w:ascii="Arial" w:hAnsi="Arial" w:cs="Arial"/>
          <w:b/>
          <w:bCs/>
          <w:sz w:val="23"/>
          <w:szCs w:val="23"/>
        </w:rPr>
        <w:t xml:space="preserve"> ΚΥΠΡΟΥ</w:t>
      </w:r>
    </w:p>
    <w:p w14:paraId="6502598A" w14:textId="77777777" w:rsidR="00077917" w:rsidRPr="003A32EC" w:rsidRDefault="00077917" w:rsidP="003A32EC">
      <w:pPr>
        <w:pStyle w:val="NoSpacing"/>
        <w:jc w:val="both"/>
        <w:rPr>
          <w:rFonts w:ascii="Arial" w:hAnsi="Arial" w:cs="Arial"/>
          <w:sz w:val="23"/>
          <w:szCs w:val="23"/>
        </w:rPr>
      </w:pPr>
    </w:p>
    <w:p w14:paraId="0AFEB78D" w14:textId="685DF53D" w:rsidR="002B415F" w:rsidRPr="003A32EC" w:rsidRDefault="00255F3A" w:rsidP="003A32EC">
      <w:pPr>
        <w:pStyle w:val="NoSpacing"/>
        <w:jc w:val="both"/>
        <w:rPr>
          <w:rFonts w:ascii="Arial" w:hAnsi="Arial" w:cs="Arial"/>
          <w:b/>
          <w:sz w:val="23"/>
          <w:szCs w:val="23"/>
        </w:rPr>
      </w:pPr>
      <w:r w:rsidRPr="003A32EC">
        <w:rPr>
          <w:rFonts w:ascii="Arial" w:hAnsi="Arial" w:cs="Arial"/>
          <w:sz w:val="23"/>
          <w:szCs w:val="23"/>
        </w:rPr>
        <w:t xml:space="preserve">Γίνονται δεκτές αιτήσεις στην Αστυνομία Κύπρου, για πλήρωση </w:t>
      </w:r>
      <w:r w:rsidR="00B56C25" w:rsidRPr="003A32EC">
        <w:rPr>
          <w:rFonts w:ascii="Arial" w:hAnsi="Arial" w:cs="Arial"/>
          <w:b/>
          <w:sz w:val="23"/>
          <w:szCs w:val="23"/>
        </w:rPr>
        <w:t>δύο</w:t>
      </w:r>
      <w:r w:rsidR="00AE5335" w:rsidRPr="003A32EC">
        <w:rPr>
          <w:rFonts w:ascii="Arial" w:hAnsi="Arial" w:cs="Arial"/>
          <w:b/>
          <w:sz w:val="23"/>
          <w:szCs w:val="23"/>
        </w:rPr>
        <w:t xml:space="preserve"> (</w:t>
      </w:r>
      <w:r w:rsidR="00B56C25" w:rsidRPr="003A32EC">
        <w:rPr>
          <w:rFonts w:ascii="Arial" w:hAnsi="Arial" w:cs="Arial"/>
          <w:b/>
          <w:sz w:val="23"/>
          <w:szCs w:val="23"/>
        </w:rPr>
        <w:t>2</w:t>
      </w:r>
      <w:r w:rsidR="00AE5335" w:rsidRPr="003A32EC">
        <w:rPr>
          <w:rFonts w:ascii="Arial" w:hAnsi="Arial" w:cs="Arial"/>
          <w:b/>
          <w:sz w:val="23"/>
          <w:szCs w:val="23"/>
        </w:rPr>
        <w:t>) εξειδικευμέν</w:t>
      </w:r>
      <w:r w:rsidR="00B56C25" w:rsidRPr="003A32EC">
        <w:rPr>
          <w:rFonts w:ascii="Arial" w:hAnsi="Arial" w:cs="Arial"/>
          <w:b/>
          <w:sz w:val="23"/>
          <w:szCs w:val="23"/>
        </w:rPr>
        <w:t>ων</w:t>
      </w:r>
      <w:r w:rsidRPr="003A32EC">
        <w:rPr>
          <w:rFonts w:ascii="Arial" w:hAnsi="Arial" w:cs="Arial"/>
          <w:b/>
          <w:sz w:val="23"/>
          <w:szCs w:val="23"/>
        </w:rPr>
        <w:t xml:space="preserve"> θέσ</w:t>
      </w:r>
      <w:r w:rsidR="00B56C25" w:rsidRPr="003A32EC">
        <w:rPr>
          <w:rFonts w:ascii="Arial" w:hAnsi="Arial" w:cs="Arial"/>
          <w:b/>
          <w:sz w:val="23"/>
          <w:szCs w:val="23"/>
        </w:rPr>
        <w:t>εων</w:t>
      </w:r>
      <w:r w:rsidRPr="003A32EC">
        <w:rPr>
          <w:rFonts w:ascii="Arial" w:hAnsi="Arial" w:cs="Arial"/>
          <w:b/>
          <w:sz w:val="23"/>
          <w:szCs w:val="23"/>
        </w:rPr>
        <w:t xml:space="preserve"> </w:t>
      </w:r>
      <w:r w:rsidR="00B56C25" w:rsidRPr="003A32EC">
        <w:rPr>
          <w:rFonts w:ascii="Arial" w:hAnsi="Arial" w:cs="Arial"/>
          <w:b/>
          <w:sz w:val="23"/>
          <w:szCs w:val="23"/>
        </w:rPr>
        <w:t>Δικανικού Ψυχολόγου</w:t>
      </w:r>
      <w:r w:rsidRPr="003A32EC">
        <w:rPr>
          <w:rFonts w:ascii="Arial" w:hAnsi="Arial" w:cs="Arial"/>
          <w:b/>
          <w:sz w:val="23"/>
          <w:szCs w:val="23"/>
        </w:rPr>
        <w:t xml:space="preserve">. </w:t>
      </w:r>
    </w:p>
    <w:p w14:paraId="68EE5F9F" w14:textId="77777777" w:rsidR="002B415F" w:rsidRPr="003A32EC" w:rsidRDefault="002B415F" w:rsidP="003A32EC">
      <w:pPr>
        <w:pStyle w:val="NoSpacing"/>
        <w:jc w:val="both"/>
        <w:rPr>
          <w:rFonts w:ascii="Arial" w:hAnsi="Arial" w:cs="Arial"/>
          <w:sz w:val="23"/>
          <w:szCs w:val="23"/>
        </w:rPr>
      </w:pPr>
    </w:p>
    <w:p w14:paraId="32F423DB" w14:textId="04F45D86" w:rsidR="002B415F" w:rsidRPr="006317A3" w:rsidRDefault="002B415F" w:rsidP="003A32EC">
      <w:pPr>
        <w:pStyle w:val="NoSpacing"/>
        <w:jc w:val="both"/>
        <w:rPr>
          <w:rFonts w:ascii="Arial" w:hAnsi="Arial" w:cs="Arial"/>
          <w:b/>
          <w:sz w:val="23"/>
          <w:szCs w:val="23"/>
          <w:u w:val="single"/>
        </w:rPr>
      </w:pPr>
      <w:r w:rsidRPr="006317A3">
        <w:rPr>
          <w:rFonts w:ascii="Arial" w:hAnsi="Arial" w:cs="Arial"/>
          <w:b/>
          <w:sz w:val="23"/>
          <w:szCs w:val="23"/>
          <w:u w:val="single"/>
        </w:rPr>
        <w:t>ΜΙΣΘΟΔΟΣΙΑ</w:t>
      </w:r>
    </w:p>
    <w:p w14:paraId="530BF734" w14:textId="77777777" w:rsidR="002D2C6E" w:rsidRPr="003A32EC" w:rsidRDefault="002D2C6E" w:rsidP="003A32EC">
      <w:pPr>
        <w:pStyle w:val="NoSpacing"/>
        <w:jc w:val="both"/>
        <w:rPr>
          <w:rFonts w:ascii="Arial" w:hAnsi="Arial" w:cs="Arial"/>
          <w:bCs/>
          <w:sz w:val="23"/>
          <w:szCs w:val="23"/>
        </w:rPr>
      </w:pPr>
    </w:p>
    <w:p w14:paraId="42751A0A" w14:textId="54D29FCC"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 xml:space="preserve">Ο μισθός των θέσεων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23EB4654" w14:textId="77777777" w:rsidR="003A32EC" w:rsidRPr="003A32EC" w:rsidRDefault="003A32EC" w:rsidP="003A32EC">
      <w:pPr>
        <w:pStyle w:val="NoSpacing"/>
        <w:jc w:val="both"/>
        <w:rPr>
          <w:rFonts w:ascii="Arial" w:eastAsia="Calibri" w:hAnsi="Arial" w:cs="Arial"/>
          <w:sz w:val="23"/>
          <w:szCs w:val="23"/>
        </w:rPr>
      </w:pPr>
    </w:p>
    <w:p w14:paraId="2174BC7D" w14:textId="77777777"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 xml:space="preserve">Η δημοσίευση των εν λόγω θέσεων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εξαίρεση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55C58FC1" w14:textId="77777777" w:rsidR="003A32EC" w:rsidRPr="003A32EC" w:rsidRDefault="003A32EC" w:rsidP="003A32EC">
      <w:pPr>
        <w:pStyle w:val="NoSpacing"/>
        <w:jc w:val="both"/>
        <w:rPr>
          <w:rFonts w:ascii="Arial" w:eastAsia="Calibri" w:hAnsi="Arial" w:cs="Arial"/>
          <w:sz w:val="23"/>
          <w:szCs w:val="23"/>
        </w:rPr>
      </w:pPr>
    </w:p>
    <w:p w14:paraId="166FCC7F" w14:textId="77777777" w:rsidR="00544E0B" w:rsidRPr="003A32EC"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του 2023, Νόμου (Ν.82 (</w:t>
      </w:r>
      <w:r w:rsidRPr="003A32EC">
        <w:rPr>
          <w:rFonts w:ascii="Arial" w:eastAsia="Calibri" w:hAnsi="Arial" w:cs="Arial"/>
          <w:sz w:val="23"/>
          <w:szCs w:val="23"/>
          <w:lang w:val="en-US"/>
        </w:rPr>
        <w:t>II</w:t>
      </w:r>
      <w:r w:rsidRPr="003A32EC">
        <w:rPr>
          <w:rFonts w:ascii="Arial" w:eastAsia="Calibri" w:hAnsi="Arial" w:cs="Arial"/>
          <w:sz w:val="23"/>
          <w:szCs w:val="23"/>
        </w:rPr>
        <w:t xml:space="preserve">) του 2022),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0988146A" w14:textId="77777777" w:rsidR="00544E0B" w:rsidRPr="003A32EC" w:rsidRDefault="00544E0B" w:rsidP="003A32EC">
      <w:pPr>
        <w:pStyle w:val="NoSpacing"/>
        <w:jc w:val="both"/>
        <w:rPr>
          <w:rFonts w:ascii="Arial" w:eastAsia="Calibri" w:hAnsi="Arial" w:cs="Arial"/>
          <w:i/>
          <w:iCs/>
          <w:sz w:val="23"/>
          <w:szCs w:val="23"/>
        </w:rPr>
      </w:pPr>
    </w:p>
    <w:p w14:paraId="4483D9AF" w14:textId="77777777" w:rsidR="00544E0B" w:rsidRPr="003A32EC" w:rsidRDefault="00544E0B" w:rsidP="003A32EC">
      <w:pPr>
        <w:pStyle w:val="NoSpacing"/>
        <w:jc w:val="both"/>
        <w:rPr>
          <w:rFonts w:ascii="Arial" w:eastAsia="Calibri" w:hAnsi="Arial" w:cs="Arial"/>
          <w:i/>
          <w:iCs/>
          <w:sz w:val="23"/>
          <w:szCs w:val="23"/>
        </w:rPr>
      </w:pPr>
      <w:r w:rsidRPr="003A32EC">
        <w:rPr>
          <w:rFonts w:ascii="Arial" w:eastAsia="Calibri" w:hAnsi="Arial" w:cs="Arial"/>
          <w:i/>
          <w:iCs/>
          <w:sz w:val="23"/>
          <w:szCs w:val="23"/>
        </w:rPr>
        <w:t xml:space="preserve">Σύμφωνα με το ίδιο άρθρο, η πιο πάνω ρύθμιση δεν τυγχάνει εφαρμογής στις περιπτώσεις: </w:t>
      </w:r>
    </w:p>
    <w:p w14:paraId="1142EABD" w14:textId="77777777" w:rsidR="00544E0B" w:rsidRPr="003A32EC" w:rsidRDefault="00544E0B" w:rsidP="003A32EC">
      <w:pPr>
        <w:pStyle w:val="NoSpacing"/>
        <w:jc w:val="both"/>
        <w:rPr>
          <w:rFonts w:ascii="Arial" w:eastAsia="Calibri" w:hAnsi="Arial" w:cs="Arial"/>
          <w:i/>
          <w:iCs/>
          <w:sz w:val="23"/>
          <w:szCs w:val="23"/>
        </w:rPr>
      </w:pPr>
    </w:p>
    <w:tbl>
      <w:tblPr>
        <w:tblW w:w="0" w:type="auto"/>
        <w:tblInd w:w="817" w:type="dxa"/>
        <w:tblLook w:val="04A0" w:firstRow="1" w:lastRow="0" w:firstColumn="1" w:lastColumn="0" w:noHBand="0" w:noVBand="1"/>
      </w:tblPr>
      <w:tblGrid>
        <w:gridCol w:w="422"/>
        <w:gridCol w:w="8121"/>
      </w:tblGrid>
      <w:tr w:rsidR="002D2C6E" w:rsidRPr="006317A3" w14:paraId="5FAA4BF4" w14:textId="77777777" w:rsidTr="00544E0B">
        <w:tc>
          <w:tcPr>
            <w:tcW w:w="422" w:type="dxa"/>
            <w:hideMark/>
          </w:tcPr>
          <w:p w14:paraId="4F34182C" w14:textId="77777777" w:rsidR="00544E0B" w:rsidRPr="003A32EC" w:rsidRDefault="00544E0B" w:rsidP="003A32EC">
            <w:pPr>
              <w:pStyle w:val="NoSpacing"/>
              <w:jc w:val="both"/>
              <w:rPr>
                <w:rFonts w:ascii="Arial" w:hAnsi="Arial" w:cs="Arial"/>
                <w:i/>
                <w:iCs/>
                <w:sz w:val="23"/>
                <w:szCs w:val="23"/>
                <w:lang w:val="en-US"/>
              </w:rPr>
            </w:pPr>
            <w:r w:rsidRPr="003A32EC">
              <w:rPr>
                <w:rFonts w:ascii="Arial" w:hAnsi="Arial" w:cs="Arial"/>
                <w:i/>
                <w:iCs/>
                <w:sz w:val="23"/>
                <w:szCs w:val="23"/>
                <w:lang w:val="en-US"/>
              </w:rPr>
              <w:t>1.</w:t>
            </w:r>
          </w:p>
        </w:tc>
        <w:tc>
          <w:tcPr>
            <w:tcW w:w="8121" w:type="dxa"/>
            <w:hideMark/>
          </w:tcPr>
          <w:p w14:paraId="1C901CB7"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2D2C6E" w:rsidRPr="006317A3" w14:paraId="56C71F62" w14:textId="77777777" w:rsidTr="00544E0B">
        <w:tc>
          <w:tcPr>
            <w:tcW w:w="422" w:type="dxa"/>
          </w:tcPr>
          <w:p w14:paraId="2330C7AE" w14:textId="77777777" w:rsidR="00544E0B" w:rsidRPr="003A32EC" w:rsidRDefault="00544E0B" w:rsidP="003A32EC">
            <w:pPr>
              <w:pStyle w:val="NoSpacing"/>
              <w:jc w:val="both"/>
              <w:rPr>
                <w:rFonts w:ascii="Arial" w:hAnsi="Arial" w:cs="Arial"/>
                <w:i/>
                <w:iCs/>
                <w:sz w:val="23"/>
                <w:szCs w:val="23"/>
              </w:rPr>
            </w:pPr>
          </w:p>
        </w:tc>
        <w:tc>
          <w:tcPr>
            <w:tcW w:w="8121" w:type="dxa"/>
          </w:tcPr>
          <w:p w14:paraId="2169113D" w14:textId="77777777" w:rsidR="00544E0B" w:rsidRPr="003A32EC" w:rsidRDefault="00544E0B" w:rsidP="003A32EC">
            <w:pPr>
              <w:pStyle w:val="NoSpacing"/>
              <w:jc w:val="both"/>
              <w:rPr>
                <w:rFonts w:ascii="Arial" w:hAnsi="Arial" w:cs="Arial"/>
                <w:i/>
                <w:iCs/>
                <w:sz w:val="23"/>
                <w:szCs w:val="23"/>
              </w:rPr>
            </w:pPr>
          </w:p>
        </w:tc>
      </w:tr>
      <w:tr w:rsidR="002D2C6E" w:rsidRPr="006317A3" w14:paraId="2E9C16A7" w14:textId="77777777" w:rsidTr="00544E0B">
        <w:tc>
          <w:tcPr>
            <w:tcW w:w="422" w:type="dxa"/>
          </w:tcPr>
          <w:p w14:paraId="300BE4B8"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2.</w:t>
            </w:r>
          </w:p>
          <w:p w14:paraId="535232D2" w14:textId="77777777" w:rsidR="00544E0B" w:rsidRPr="003A32EC" w:rsidRDefault="00544E0B" w:rsidP="003A32EC">
            <w:pPr>
              <w:pStyle w:val="NoSpacing"/>
              <w:jc w:val="both"/>
              <w:rPr>
                <w:rFonts w:ascii="Arial" w:hAnsi="Arial" w:cs="Arial"/>
                <w:i/>
                <w:iCs/>
                <w:sz w:val="23"/>
                <w:szCs w:val="23"/>
              </w:rPr>
            </w:pPr>
          </w:p>
          <w:p w14:paraId="1374832D" w14:textId="77777777" w:rsidR="00544E0B" w:rsidRPr="003A32EC" w:rsidRDefault="00544E0B" w:rsidP="003A32EC">
            <w:pPr>
              <w:pStyle w:val="NoSpacing"/>
              <w:jc w:val="both"/>
              <w:rPr>
                <w:rFonts w:ascii="Arial" w:eastAsia="Calibri" w:hAnsi="Arial" w:cs="Arial"/>
                <w:i/>
                <w:iCs/>
                <w:sz w:val="23"/>
                <w:szCs w:val="23"/>
              </w:rPr>
            </w:pPr>
          </w:p>
          <w:p w14:paraId="77D90380" w14:textId="77777777" w:rsidR="00544E0B" w:rsidRPr="003A32EC" w:rsidRDefault="00544E0B" w:rsidP="003A32EC">
            <w:pPr>
              <w:pStyle w:val="NoSpacing"/>
              <w:jc w:val="both"/>
              <w:rPr>
                <w:rFonts w:ascii="Arial" w:eastAsia="Calibri" w:hAnsi="Arial" w:cs="Arial"/>
                <w:i/>
                <w:iCs/>
                <w:sz w:val="23"/>
                <w:szCs w:val="23"/>
              </w:rPr>
            </w:pPr>
          </w:p>
          <w:p w14:paraId="5B684181" w14:textId="77777777" w:rsidR="00544E0B" w:rsidRPr="003A32EC" w:rsidRDefault="00544E0B" w:rsidP="003A32EC">
            <w:pPr>
              <w:pStyle w:val="NoSpacing"/>
              <w:jc w:val="both"/>
              <w:rPr>
                <w:rFonts w:ascii="Arial" w:eastAsia="Calibri" w:hAnsi="Arial" w:cs="Arial"/>
                <w:i/>
                <w:iCs/>
                <w:sz w:val="23"/>
                <w:szCs w:val="23"/>
              </w:rPr>
            </w:pPr>
          </w:p>
        </w:tc>
        <w:tc>
          <w:tcPr>
            <w:tcW w:w="8121" w:type="dxa"/>
          </w:tcPr>
          <w:p w14:paraId="49A5E361"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7C10E131" w14:textId="77777777" w:rsidR="00544E0B" w:rsidRPr="003A32EC" w:rsidRDefault="00544E0B" w:rsidP="003A32EC">
            <w:pPr>
              <w:pStyle w:val="NoSpacing"/>
              <w:jc w:val="both"/>
              <w:rPr>
                <w:rFonts w:ascii="Arial" w:hAnsi="Arial" w:cs="Arial"/>
                <w:i/>
                <w:iCs/>
                <w:sz w:val="23"/>
                <w:szCs w:val="23"/>
              </w:rPr>
            </w:pPr>
          </w:p>
        </w:tc>
      </w:tr>
      <w:tr w:rsidR="002D2C6E" w:rsidRPr="006317A3" w14:paraId="424ABAF9" w14:textId="77777777" w:rsidTr="00544E0B">
        <w:tc>
          <w:tcPr>
            <w:tcW w:w="422" w:type="dxa"/>
            <w:hideMark/>
          </w:tcPr>
          <w:p w14:paraId="351DD644"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3.</w:t>
            </w:r>
          </w:p>
        </w:tc>
        <w:tc>
          <w:tcPr>
            <w:tcW w:w="8121" w:type="dxa"/>
            <w:hideMark/>
          </w:tcPr>
          <w:p w14:paraId="54B1C120"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2D2C6E" w:rsidRPr="006317A3" w14:paraId="1BD5ABA6" w14:textId="77777777" w:rsidTr="00544E0B">
        <w:tc>
          <w:tcPr>
            <w:tcW w:w="422" w:type="dxa"/>
          </w:tcPr>
          <w:p w14:paraId="47F3ADD6" w14:textId="77777777" w:rsidR="00544E0B" w:rsidRPr="003A32EC" w:rsidRDefault="00544E0B" w:rsidP="003A32EC">
            <w:pPr>
              <w:pStyle w:val="NoSpacing"/>
              <w:jc w:val="both"/>
              <w:rPr>
                <w:rFonts w:ascii="Arial" w:hAnsi="Arial" w:cs="Arial"/>
                <w:i/>
                <w:iCs/>
                <w:sz w:val="23"/>
                <w:szCs w:val="23"/>
              </w:rPr>
            </w:pPr>
          </w:p>
        </w:tc>
        <w:tc>
          <w:tcPr>
            <w:tcW w:w="8121" w:type="dxa"/>
          </w:tcPr>
          <w:p w14:paraId="6A60BA3D" w14:textId="77777777" w:rsidR="00544E0B" w:rsidRPr="003A32EC" w:rsidRDefault="00544E0B" w:rsidP="003A32EC">
            <w:pPr>
              <w:pStyle w:val="NoSpacing"/>
              <w:jc w:val="both"/>
              <w:rPr>
                <w:rFonts w:ascii="Arial" w:hAnsi="Arial" w:cs="Arial"/>
                <w:i/>
                <w:iCs/>
                <w:sz w:val="23"/>
                <w:szCs w:val="23"/>
              </w:rPr>
            </w:pPr>
          </w:p>
        </w:tc>
      </w:tr>
      <w:tr w:rsidR="002D2C6E" w:rsidRPr="006317A3" w14:paraId="2AD8A693" w14:textId="77777777" w:rsidTr="00544E0B">
        <w:tc>
          <w:tcPr>
            <w:tcW w:w="422" w:type="dxa"/>
            <w:hideMark/>
          </w:tcPr>
          <w:p w14:paraId="6F26D1F3"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4.</w:t>
            </w:r>
          </w:p>
        </w:tc>
        <w:tc>
          <w:tcPr>
            <w:tcW w:w="8121" w:type="dxa"/>
            <w:hideMark/>
          </w:tcPr>
          <w:p w14:paraId="3F513E87"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3A32EC">
              <w:rPr>
                <w:rFonts w:ascii="Arial" w:hAnsi="Arial" w:cs="Arial"/>
                <w:i/>
                <w:iCs/>
                <w:sz w:val="23"/>
                <w:szCs w:val="23"/>
                <w:vertAlign w:val="superscript"/>
              </w:rPr>
              <w:t>η</w:t>
            </w:r>
            <w:r w:rsidRPr="003A32EC">
              <w:rPr>
                <w:rFonts w:ascii="Arial" w:hAnsi="Arial" w:cs="Arial"/>
                <w:i/>
                <w:iCs/>
                <w:sz w:val="23"/>
                <w:szCs w:val="23"/>
              </w:rPr>
              <w:t xml:space="preserve"> Ιανουαρίου 2012 ή προγενέστερης ημερομηνίας,</w:t>
            </w:r>
          </w:p>
        </w:tc>
      </w:tr>
      <w:tr w:rsidR="002D2C6E" w:rsidRPr="006317A3" w14:paraId="282FB1A6" w14:textId="77777777" w:rsidTr="00544E0B">
        <w:tc>
          <w:tcPr>
            <w:tcW w:w="422" w:type="dxa"/>
          </w:tcPr>
          <w:p w14:paraId="547B0D99" w14:textId="77777777" w:rsidR="00544E0B" w:rsidRPr="003A32EC" w:rsidRDefault="00544E0B" w:rsidP="003A32EC">
            <w:pPr>
              <w:pStyle w:val="NoSpacing"/>
              <w:jc w:val="both"/>
              <w:rPr>
                <w:rFonts w:ascii="Arial" w:hAnsi="Arial" w:cs="Arial"/>
                <w:i/>
                <w:iCs/>
                <w:sz w:val="23"/>
                <w:szCs w:val="23"/>
              </w:rPr>
            </w:pPr>
          </w:p>
        </w:tc>
        <w:tc>
          <w:tcPr>
            <w:tcW w:w="8121" w:type="dxa"/>
          </w:tcPr>
          <w:p w14:paraId="0FC58944" w14:textId="77777777" w:rsidR="00544E0B" w:rsidRPr="003A32EC" w:rsidRDefault="00544E0B" w:rsidP="003A32EC">
            <w:pPr>
              <w:pStyle w:val="NoSpacing"/>
              <w:jc w:val="both"/>
              <w:rPr>
                <w:rFonts w:ascii="Arial" w:hAnsi="Arial" w:cs="Arial"/>
                <w:i/>
                <w:iCs/>
                <w:sz w:val="23"/>
                <w:szCs w:val="23"/>
              </w:rPr>
            </w:pPr>
          </w:p>
        </w:tc>
      </w:tr>
      <w:tr w:rsidR="002D2C6E" w:rsidRPr="006317A3" w14:paraId="68E0E069" w14:textId="77777777" w:rsidTr="00544E0B">
        <w:tc>
          <w:tcPr>
            <w:tcW w:w="422" w:type="dxa"/>
            <w:hideMark/>
          </w:tcPr>
          <w:p w14:paraId="48BEECC5"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5.</w:t>
            </w:r>
          </w:p>
        </w:tc>
        <w:tc>
          <w:tcPr>
            <w:tcW w:w="8121" w:type="dxa"/>
            <w:hideMark/>
          </w:tcPr>
          <w:p w14:paraId="5F8E15A2"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tc>
      </w:tr>
      <w:tr w:rsidR="002D2C6E" w:rsidRPr="006317A3" w14:paraId="32FEBF31" w14:textId="77777777" w:rsidTr="00544E0B">
        <w:tc>
          <w:tcPr>
            <w:tcW w:w="422" w:type="dxa"/>
          </w:tcPr>
          <w:p w14:paraId="160DFFF4" w14:textId="77777777" w:rsidR="00544E0B" w:rsidRPr="003A32EC" w:rsidRDefault="00544E0B" w:rsidP="003A32EC">
            <w:pPr>
              <w:pStyle w:val="NoSpacing"/>
              <w:jc w:val="both"/>
              <w:rPr>
                <w:rFonts w:ascii="Arial" w:hAnsi="Arial" w:cs="Arial"/>
                <w:i/>
                <w:iCs/>
                <w:sz w:val="23"/>
                <w:szCs w:val="23"/>
              </w:rPr>
            </w:pPr>
          </w:p>
        </w:tc>
        <w:tc>
          <w:tcPr>
            <w:tcW w:w="8121" w:type="dxa"/>
          </w:tcPr>
          <w:p w14:paraId="3220E505" w14:textId="77777777" w:rsidR="00544E0B" w:rsidRPr="003A32EC" w:rsidRDefault="00544E0B" w:rsidP="003A32EC">
            <w:pPr>
              <w:pStyle w:val="NoSpacing"/>
              <w:jc w:val="both"/>
              <w:rPr>
                <w:rFonts w:ascii="Arial" w:hAnsi="Arial" w:cs="Arial"/>
                <w:i/>
                <w:iCs/>
                <w:sz w:val="23"/>
                <w:szCs w:val="23"/>
              </w:rPr>
            </w:pPr>
          </w:p>
        </w:tc>
      </w:tr>
      <w:tr w:rsidR="002D2C6E" w:rsidRPr="006317A3" w14:paraId="5122F5DA" w14:textId="77777777" w:rsidTr="00544E0B">
        <w:tc>
          <w:tcPr>
            <w:tcW w:w="422" w:type="dxa"/>
            <w:hideMark/>
          </w:tcPr>
          <w:p w14:paraId="71F9947D"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6.</w:t>
            </w:r>
          </w:p>
        </w:tc>
        <w:tc>
          <w:tcPr>
            <w:tcW w:w="8121" w:type="dxa"/>
          </w:tcPr>
          <w:p w14:paraId="0EC26983"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535681DB" w14:textId="77777777" w:rsidR="00544E0B" w:rsidRPr="003A32EC" w:rsidRDefault="00544E0B" w:rsidP="003A32EC">
            <w:pPr>
              <w:pStyle w:val="NoSpacing"/>
              <w:jc w:val="both"/>
              <w:rPr>
                <w:rFonts w:ascii="Arial" w:hAnsi="Arial" w:cs="Arial"/>
                <w:i/>
                <w:iCs/>
                <w:sz w:val="23"/>
                <w:szCs w:val="23"/>
              </w:rPr>
            </w:pPr>
          </w:p>
          <w:p w14:paraId="38C0A266" w14:textId="77777777" w:rsidR="00544E0B" w:rsidRPr="003A32EC" w:rsidRDefault="00544E0B" w:rsidP="003A32EC">
            <w:pPr>
              <w:pStyle w:val="NoSpacing"/>
              <w:jc w:val="both"/>
              <w:rPr>
                <w:rFonts w:ascii="Arial" w:hAnsi="Arial" w:cs="Arial"/>
                <w:i/>
                <w:iCs/>
                <w:sz w:val="23"/>
                <w:szCs w:val="23"/>
              </w:rPr>
            </w:pPr>
            <w:r w:rsidRPr="003A32EC">
              <w:rPr>
                <w:rFonts w:ascii="Arial" w:hAnsi="Arial" w:cs="Arial"/>
                <w:i/>
                <w:iCs/>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09B5D3F9" w14:textId="77777777" w:rsidR="00544E0B" w:rsidRPr="003A32EC" w:rsidRDefault="00544E0B" w:rsidP="003A32EC">
      <w:pPr>
        <w:pStyle w:val="NoSpacing"/>
        <w:jc w:val="both"/>
        <w:rPr>
          <w:rFonts w:ascii="Arial" w:eastAsia="Calibri" w:hAnsi="Arial" w:cs="Arial"/>
          <w:sz w:val="23"/>
          <w:szCs w:val="23"/>
        </w:rPr>
      </w:pPr>
    </w:p>
    <w:p w14:paraId="1F91AFCE" w14:textId="77777777"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Σημειώνεται ότι σύμφωνα με το Άρθρο 17Α, Εδάφιο (1) του περί Αστυνομίας Νόμου (</w:t>
      </w:r>
      <w:r w:rsidRPr="003A32EC">
        <w:rPr>
          <w:rFonts w:ascii="Arial" w:eastAsia="Calibri" w:hAnsi="Arial" w:cs="Arial"/>
          <w:sz w:val="23"/>
          <w:szCs w:val="23"/>
          <w:lang w:val="en-US"/>
        </w:rPr>
        <w:t>N</w:t>
      </w:r>
      <w:r w:rsidRPr="003A32EC">
        <w:rPr>
          <w:rFonts w:ascii="Arial" w:eastAsia="Calibri" w:hAnsi="Arial" w:cs="Arial"/>
          <w:sz w:val="23"/>
          <w:szCs w:val="23"/>
        </w:rPr>
        <w:t>.73(</w:t>
      </w:r>
      <w:r w:rsidRPr="003A32EC">
        <w:rPr>
          <w:rFonts w:ascii="Arial" w:eastAsia="Calibri" w:hAnsi="Arial" w:cs="Arial"/>
          <w:sz w:val="23"/>
          <w:szCs w:val="23"/>
          <w:lang w:val="en-US"/>
        </w:rPr>
        <w:t>I</w:t>
      </w:r>
      <w:r w:rsidRPr="003A32EC">
        <w:rPr>
          <w:rFonts w:ascii="Arial" w:eastAsia="Calibri" w:hAnsi="Arial" w:cs="Arial"/>
          <w:sz w:val="23"/>
          <w:szCs w:val="23"/>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 Αστυνόμου Β΄ (Κλίμακα Α12(</w:t>
      </w:r>
      <w:r w:rsidRPr="003A32EC">
        <w:rPr>
          <w:rFonts w:ascii="Arial" w:eastAsia="Calibri" w:hAnsi="Arial" w:cs="Arial"/>
          <w:sz w:val="23"/>
          <w:szCs w:val="23"/>
          <w:lang w:val="en-US"/>
        </w:rPr>
        <w:t>ii</w:t>
      </w:r>
      <w:r w:rsidRPr="003A32EC">
        <w:rPr>
          <w:rFonts w:ascii="Arial" w:eastAsia="Calibri" w:hAnsi="Arial" w:cs="Arial"/>
          <w:sz w:val="23"/>
          <w:szCs w:val="23"/>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107A383F" w14:textId="77777777" w:rsidR="003A32EC" w:rsidRPr="003A32EC" w:rsidRDefault="003A32EC" w:rsidP="003A32EC">
      <w:pPr>
        <w:pStyle w:val="NoSpacing"/>
        <w:jc w:val="both"/>
        <w:rPr>
          <w:rFonts w:ascii="Arial" w:eastAsia="Calibri" w:hAnsi="Arial" w:cs="Arial"/>
          <w:sz w:val="23"/>
          <w:szCs w:val="23"/>
        </w:rPr>
      </w:pPr>
    </w:p>
    <w:p w14:paraId="33123C17" w14:textId="77777777"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Νοείται ότι:</w:t>
      </w:r>
    </w:p>
    <w:p w14:paraId="30587B9C" w14:textId="77777777" w:rsidR="003A32EC" w:rsidRPr="003A32EC" w:rsidRDefault="003A32EC" w:rsidP="003A32EC">
      <w:pPr>
        <w:pStyle w:val="NoSpacing"/>
        <w:jc w:val="both"/>
        <w:rPr>
          <w:rFonts w:ascii="Arial" w:eastAsia="Calibri" w:hAnsi="Arial" w:cs="Arial"/>
          <w:sz w:val="23"/>
          <w:szCs w:val="23"/>
        </w:rPr>
      </w:pPr>
    </w:p>
    <w:p w14:paraId="5D98186B" w14:textId="77777777"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(α)</w:t>
      </w:r>
      <w:r w:rsidRPr="003A32EC">
        <w:rPr>
          <w:rFonts w:ascii="Arial" w:eastAsia="Calibri" w:hAnsi="Arial" w:cs="Arial"/>
          <w:sz w:val="23"/>
          <w:szCs w:val="23"/>
        </w:rPr>
        <w:tab/>
        <w:t>ο διορισμός προσώπου που είναι κάτοχος πανεπιστημιακού διπλώματος ή τίτλου ή άλλου ισοδύναμου προσόντος, (……), διενεργείται στο βαθμό του Λοχία.</w:t>
      </w:r>
    </w:p>
    <w:p w14:paraId="661E8D65" w14:textId="77777777" w:rsidR="003A32EC" w:rsidRPr="003A32EC" w:rsidRDefault="003A32EC" w:rsidP="003A32EC">
      <w:pPr>
        <w:pStyle w:val="NoSpacing"/>
        <w:jc w:val="both"/>
        <w:rPr>
          <w:rFonts w:ascii="Arial" w:eastAsia="Calibri" w:hAnsi="Arial" w:cs="Arial"/>
          <w:sz w:val="23"/>
          <w:szCs w:val="23"/>
        </w:rPr>
      </w:pPr>
    </w:p>
    <w:p w14:paraId="2EEDA773" w14:textId="77777777" w:rsidR="00544E0B"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(β)</w:t>
      </w:r>
      <w:r w:rsidRPr="003A32EC">
        <w:rPr>
          <w:rFonts w:ascii="Arial" w:eastAsia="Calibri" w:hAnsi="Arial" w:cs="Arial"/>
          <w:sz w:val="23"/>
          <w:szCs w:val="23"/>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10557432" w14:textId="77777777" w:rsidR="003A32EC" w:rsidRPr="003A32EC" w:rsidRDefault="003A32EC" w:rsidP="003A32EC">
      <w:pPr>
        <w:pStyle w:val="NoSpacing"/>
        <w:jc w:val="both"/>
        <w:rPr>
          <w:rFonts w:ascii="Arial" w:eastAsia="Calibri" w:hAnsi="Arial" w:cs="Arial"/>
          <w:sz w:val="23"/>
          <w:szCs w:val="23"/>
        </w:rPr>
      </w:pPr>
    </w:p>
    <w:p w14:paraId="6E3DB3CD" w14:textId="77777777" w:rsidR="00544E0B" w:rsidRPr="003A32EC" w:rsidRDefault="00544E0B" w:rsidP="003A32EC">
      <w:pPr>
        <w:pStyle w:val="NoSpacing"/>
        <w:jc w:val="both"/>
        <w:rPr>
          <w:rFonts w:ascii="Arial" w:eastAsia="Calibri" w:hAnsi="Arial" w:cs="Arial"/>
          <w:sz w:val="23"/>
          <w:szCs w:val="23"/>
        </w:rPr>
      </w:pPr>
      <w:r w:rsidRPr="003A32EC">
        <w:rPr>
          <w:rFonts w:ascii="Arial" w:eastAsia="Calibri" w:hAnsi="Arial" w:cs="Arial"/>
          <w:sz w:val="23"/>
          <w:szCs w:val="23"/>
        </w:rPr>
        <w:t>(γ)</w:t>
      </w:r>
      <w:r w:rsidRPr="003A32EC">
        <w:rPr>
          <w:rFonts w:ascii="Arial" w:eastAsia="Calibri" w:hAnsi="Arial" w:cs="Arial"/>
          <w:sz w:val="23"/>
          <w:szCs w:val="23"/>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16FA99CC" w14:textId="342FB486" w:rsidR="00131244" w:rsidRPr="003A32EC" w:rsidRDefault="00131244" w:rsidP="003A32EC">
      <w:pPr>
        <w:pStyle w:val="NoSpacing"/>
        <w:jc w:val="both"/>
        <w:rPr>
          <w:rFonts w:ascii="Arial" w:hAnsi="Arial" w:cs="Arial"/>
          <w:sz w:val="23"/>
          <w:szCs w:val="23"/>
        </w:rPr>
      </w:pPr>
    </w:p>
    <w:p w14:paraId="252D4555" w14:textId="77777777" w:rsidR="00544E0B" w:rsidRPr="003A32EC" w:rsidRDefault="00544E0B" w:rsidP="003A32EC">
      <w:pPr>
        <w:pStyle w:val="NoSpacing"/>
        <w:jc w:val="both"/>
        <w:rPr>
          <w:rFonts w:ascii="Arial" w:hAnsi="Arial" w:cs="Arial"/>
          <w:sz w:val="23"/>
          <w:szCs w:val="23"/>
        </w:rPr>
      </w:pPr>
    </w:p>
    <w:p w14:paraId="26EAD69E" w14:textId="1E83F159" w:rsidR="00131244" w:rsidRPr="006317A3" w:rsidRDefault="00255F3A" w:rsidP="003A32EC">
      <w:pPr>
        <w:pStyle w:val="NoSpacing"/>
        <w:jc w:val="both"/>
        <w:rPr>
          <w:rFonts w:ascii="Arial" w:hAnsi="Arial" w:cs="Arial"/>
          <w:b/>
          <w:sz w:val="23"/>
          <w:szCs w:val="23"/>
          <w:u w:val="single"/>
        </w:rPr>
      </w:pPr>
      <w:r w:rsidRPr="006317A3">
        <w:rPr>
          <w:rFonts w:ascii="Arial" w:hAnsi="Arial" w:cs="Arial"/>
          <w:b/>
          <w:sz w:val="23"/>
          <w:szCs w:val="23"/>
          <w:u w:val="single"/>
        </w:rPr>
        <w:t>ΚΑΘΗΚΟΝΤΑ ΚΑΙ ΕΥΘΥΝΕΣ</w:t>
      </w:r>
    </w:p>
    <w:p w14:paraId="177E7489" w14:textId="77777777" w:rsidR="003A32EC" w:rsidRPr="003A32EC" w:rsidRDefault="003A32EC" w:rsidP="003A32EC">
      <w:pPr>
        <w:pStyle w:val="NoSpacing"/>
        <w:jc w:val="both"/>
        <w:rPr>
          <w:rFonts w:ascii="Arial" w:hAnsi="Arial" w:cs="Arial"/>
          <w:b/>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151"/>
      </w:tblGrid>
      <w:tr w:rsidR="003A32EC" w:rsidRPr="006317A3" w14:paraId="75A2C73F" w14:textId="77777777" w:rsidTr="00E842EC">
        <w:trPr>
          <w:jc w:val="center"/>
        </w:trPr>
        <w:tc>
          <w:tcPr>
            <w:tcW w:w="630" w:type="dxa"/>
          </w:tcPr>
          <w:p w14:paraId="7A7D19AE" w14:textId="77777777" w:rsidR="003A32EC" w:rsidRPr="003A32EC" w:rsidRDefault="003A32EC" w:rsidP="00E842EC">
            <w:pPr>
              <w:pStyle w:val="NoSpacing"/>
              <w:jc w:val="both"/>
              <w:rPr>
                <w:rFonts w:ascii="Arial" w:hAnsi="Arial" w:cs="Arial"/>
                <w:sz w:val="23"/>
                <w:szCs w:val="23"/>
                <w:lang w:val="en-US"/>
              </w:rPr>
            </w:pPr>
            <w:r w:rsidRPr="003A32EC">
              <w:rPr>
                <w:rFonts w:ascii="Arial" w:hAnsi="Arial" w:cs="Arial"/>
                <w:sz w:val="23"/>
                <w:szCs w:val="23"/>
                <w:lang w:val="en-US"/>
              </w:rPr>
              <w:t>(1)</w:t>
            </w:r>
          </w:p>
        </w:tc>
        <w:tc>
          <w:tcPr>
            <w:tcW w:w="9151" w:type="dxa"/>
          </w:tcPr>
          <w:p w14:paraId="00A984CA" w14:textId="77777777" w:rsidR="003A32EC" w:rsidRDefault="00F554B4" w:rsidP="00E842EC">
            <w:pPr>
              <w:pStyle w:val="NoSpacing"/>
              <w:jc w:val="both"/>
              <w:rPr>
                <w:rFonts w:ascii="Arial" w:hAnsi="Arial" w:cs="Arial"/>
                <w:color w:val="000000"/>
                <w:sz w:val="23"/>
                <w:szCs w:val="23"/>
              </w:rPr>
            </w:pPr>
            <w:r w:rsidRPr="00F554B4">
              <w:rPr>
                <w:rFonts w:ascii="Arial" w:hAnsi="Arial" w:cs="Arial"/>
                <w:color w:val="000000"/>
                <w:sz w:val="23"/>
                <w:szCs w:val="23"/>
              </w:rPr>
              <w:t>Αξιολογεί, διαγιγνώσκει και εφαρμόζει εξειδικευμένες ψυχομετρικές και άλλες ψυχοτεχνικές μεθόδους σε άτομα που διέπραξαν εγκλήματα και/ή υπήρξαν θύματα εγκλήματος.</w:t>
            </w:r>
          </w:p>
          <w:p w14:paraId="2C4F34A1" w14:textId="33319D2D" w:rsidR="00404779" w:rsidRPr="00F554B4" w:rsidRDefault="00404779" w:rsidP="00E842EC">
            <w:pPr>
              <w:pStyle w:val="NoSpacing"/>
              <w:jc w:val="both"/>
              <w:rPr>
                <w:rFonts w:ascii="Arial" w:hAnsi="Arial" w:cs="Arial"/>
                <w:sz w:val="23"/>
                <w:szCs w:val="23"/>
              </w:rPr>
            </w:pPr>
          </w:p>
        </w:tc>
      </w:tr>
      <w:tr w:rsidR="003A32EC" w:rsidRPr="006317A3" w14:paraId="68C93549" w14:textId="77777777" w:rsidTr="00E842EC">
        <w:trPr>
          <w:jc w:val="center"/>
        </w:trPr>
        <w:tc>
          <w:tcPr>
            <w:tcW w:w="630" w:type="dxa"/>
          </w:tcPr>
          <w:p w14:paraId="4F62C6E2" w14:textId="02366FAD" w:rsidR="003A32EC" w:rsidRPr="003A32EC" w:rsidRDefault="003A32EC" w:rsidP="00E842EC">
            <w:pPr>
              <w:pStyle w:val="NoSpacing"/>
              <w:jc w:val="both"/>
              <w:rPr>
                <w:rFonts w:ascii="Arial" w:hAnsi="Arial" w:cs="Arial"/>
                <w:sz w:val="23"/>
                <w:szCs w:val="23"/>
              </w:rPr>
            </w:pPr>
            <w:r>
              <w:rPr>
                <w:rFonts w:ascii="Arial" w:hAnsi="Arial" w:cs="Arial"/>
                <w:sz w:val="23"/>
                <w:szCs w:val="23"/>
              </w:rPr>
              <w:t>(2)</w:t>
            </w:r>
          </w:p>
        </w:tc>
        <w:tc>
          <w:tcPr>
            <w:tcW w:w="9151" w:type="dxa"/>
          </w:tcPr>
          <w:p w14:paraId="006619C6" w14:textId="77777777" w:rsidR="003A32EC" w:rsidRDefault="00F554B4" w:rsidP="00E842EC">
            <w:pPr>
              <w:pStyle w:val="NoSpacing"/>
              <w:jc w:val="both"/>
              <w:rPr>
                <w:rFonts w:ascii="Arial" w:hAnsi="Arial" w:cs="Arial"/>
                <w:color w:val="000000"/>
                <w:sz w:val="23"/>
                <w:szCs w:val="23"/>
              </w:rPr>
            </w:pPr>
            <w:r w:rsidRPr="00F554B4">
              <w:rPr>
                <w:rFonts w:ascii="Arial" w:hAnsi="Arial" w:cs="Arial"/>
                <w:color w:val="000000"/>
                <w:sz w:val="23"/>
                <w:szCs w:val="23"/>
              </w:rPr>
              <w:t> Ετοιμάζει γνωματεύσεις, εκθέσεις και σημειώματα γύρω από ευρήματα που συγκέντρωσε κατά την άσκηση των καθηκόντων του και τα παρουσιάζει σε αρμόδιες επιτροπές της Αστυνομίας, άλλες αρμόδιες επιτροπές και Αρχές καθώς και στο Δικαστήριο.</w:t>
            </w:r>
          </w:p>
          <w:p w14:paraId="1B74BED2" w14:textId="2EC11C50" w:rsidR="00404779" w:rsidRPr="00F554B4" w:rsidRDefault="00404779" w:rsidP="00E842EC">
            <w:pPr>
              <w:pStyle w:val="NoSpacing"/>
              <w:jc w:val="both"/>
              <w:rPr>
                <w:rFonts w:ascii="Arial" w:hAnsi="Arial" w:cs="Arial"/>
                <w:sz w:val="23"/>
                <w:szCs w:val="23"/>
              </w:rPr>
            </w:pPr>
          </w:p>
        </w:tc>
      </w:tr>
      <w:tr w:rsidR="003A32EC" w:rsidRPr="006317A3" w14:paraId="02294011" w14:textId="77777777" w:rsidTr="00E842EC">
        <w:trPr>
          <w:jc w:val="center"/>
        </w:trPr>
        <w:tc>
          <w:tcPr>
            <w:tcW w:w="630" w:type="dxa"/>
          </w:tcPr>
          <w:p w14:paraId="608B0DF5" w14:textId="00FBA5A8" w:rsidR="003A32EC" w:rsidRPr="003A32EC" w:rsidRDefault="003A32EC" w:rsidP="00E842EC">
            <w:pPr>
              <w:pStyle w:val="NoSpacing"/>
              <w:jc w:val="both"/>
              <w:rPr>
                <w:rFonts w:ascii="Arial" w:hAnsi="Arial" w:cs="Arial"/>
                <w:sz w:val="23"/>
                <w:szCs w:val="23"/>
              </w:rPr>
            </w:pPr>
            <w:r>
              <w:rPr>
                <w:rFonts w:ascii="Arial" w:hAnsi="Arial" w:cs="Arial"/>
                <w:sz w:val="23"/>
                <w:szCs w:val="23"/>
              </w:rPr>
              <w:t>(3)</w:t>
            </w:r>
          </w:p>
        </w:tc>
        <w:tc>
          <w:tcPr>
            <w:tcW w:w="9151" w:type="dxa"/>
          </w:tcPr>
          <w:p w14:paraId="51A3560E" w14:textId="61C8474E" w:rsidR="003A32EC" w:rsidRPr="00F554B4" w:rsidRDefault="00F554B4" w:rsidP="00E842EC">
            <w:pPr>
              <w:pStyle w:val="NoSpacing"/>
              <w:jc w:val="both"/>
              <w:rPr>
                <w:rFonts w:ascii="Arial" w:hAnsi="Arial" w:cs="Arial"/>
                <w:sz w:val="23"/>
                <w:szCs w:val="23"/>
              </w:rPr>
            </w:pPr>
            <w:r w:rsidRPr="00F554B4">
              <w:rPr>
                <w:rFonts w:ascii="Arial" w:hAnsi="Arial" w:cs="Arial"/>
                <w:color w:val="000000"/>
                <w:sz w:val="23"/>
                <w:szCs w:val="23"/>
              </w:rPr>
              <w:t> Εκτελεί καθήκοντα που σχετίζονται με την αξιολόγηση της επικινδυνότητας της ανθρώπινης συμπεριφοράς και άλλα συναφή εξειδικευμένα καθήκοντα ψυχολογικής φύσεως που ενδέχεται να διευκολύν</w:t>
            </w:r>
            <w:r w:rsidR="00E52D33">
              <w:rPr>
                <w:rFonts w:ascii="Arial" w:hAnsi="Arial" w:cs="Arial"/>
                <w:color w:val="000000"/>
                <w:sz w:val="23"/>
                <w:szCs w:val="23"/>
              </w:rPr>
              <w:t>ουν</w:t>
            </w:r>
            <w:r w:rsidRPr="00F554B4">
              <w:rPr>
                <w:rFonts w:ascii="Arial" w:hAnsi="Arial" w:cs="Arial"/>
                <w:color w:val="000000"/>
                <w:sz w:val="23"/>
                <w:szCs w:val="23"/>
              </w:rPr>
              <w:t xml:space="preserve"> το αστυνομικό έργο.</w:t>
            </w:r>
          </w:p>
        </w:tc>
      </w:tr>
      <w:tr w:rsidR="003A32EC" w:rsidRPr="006317A3" w14:paraId="5CDBA2B2" w14:textId="77777777" w:rsidTr="00E842EC">
        <w:trPr>
          <w:jc w:val="center"/>
        </w:trPr>
        <w:tc>
          <w:tcPr>
            <w:tcW w:w="630" w:type="dxa"/>
          </w:tcPr>
          <w:p w14:paraId="18C2B82F" w14:textId="0FC72632" w:rsidR="003A32EC" w:rsidRPr="003A32EC" w:rsidRDefault="003A32EC" w:rsidP="00E842EC">
            <w:pPr>
              <w:pStyle w:val="NoSpacing"/>
              <w:jc w:val="both"/>
              <w:rPr>
                <w:rFonts w:ascii="Arial" w:hAnsi="Arial" w:cs="Arial"/>
                <w:sz w:val="23"/>
                <w:szCs w:val="23"/>
              </w:rPr>
            </w:pPr>
            <w:r>
              <w:rPr>
                <w:rFonts w:ascii="Arial" w:hAnsi="Arial" w:cs="Arial"/>
                <w:sz w:val="23"/>
                <w:szCs w:val="23"/>
              </w:rPr>
              <w:lastRenderedPageBreak/>
              <w:t>(4)</w:t>
            </w:r>
          </w:p>
        </w:tc>
        <w:tc>
          <w:tcPr>
            <w:tcW w:w="9151" w:type="dxa"/>
          </w:tcPr>
          <w:p w14:paraId="1773E4E6"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Σχεδιάζει, οργανώνει, συμβουλεύει, συντονίζει προγράμματα και δράσεις στους τομείς της πρόληψης, και εξιχνίασης του εγκλήματος.</w:t>
            </w:r>
          </w:p>
          <w:p w14:paraId="0120A80D" w14:textId="77777777" w:rsidR="003A32EC" w:rsidRPr="003A32EC" w:rsidRDefault="003A32EC" w:rsidP="00E842EC">
            <w:pPr>
              <w:pStyle w:val="NoSpacing"/>
              <w:jc w:val="both"/>
              <w:rPr>
                <w:rFonts w:ascii="Arial" w:hAnsi="Arial" w:cs="Arial"/>
                <w:sz w:val="23"/>
                <w:szCs w:val="23"/>
              </w:rPr>
            </w:pPr>
          </w:p>
        </w:tc>
      </w:tr>
      <w:tr w:rsidR="003A32EC" w:rsidRPr="006317A3" w14:paraId="418B1119" w14:textId="77777777" w:rsidTr="00E842EC">
        <w:trPr>
          <w:jc w:val="center"/>
        </w:trPr>
        <w:tc>
          <w:tcPr>
            <w:tcW w:w="630" w:type="dxa"/>
          </w:tcPr>
          <w:p w14:paraId="060F9FB3" w14:textId="5B166686" w:rsidR="003A32EC" w:rsidRPr="003A32EC" w:rsidRDefault="003A32EC" w:rsidP="00E842EC">
            <w:pPr>
              <w:pStyle w:val="NoSpacing"/>
              <w:jc w:val="both"/>
              <w:rPr>
                <w:rFonts w:ascii="Arial" w:hAnsi="Arial" w:cs="Arial"/>
                <w:sz w:val="23"/>
                <w:szCs w:val="23"/>
              </w:rPr>
            </w:pPr>
            <w:r>
              <w:rPr>
                <w:rFonts w:ascii="Arial" w:hAnsi="Arial" w:cs="Arial"/>
                <w:sz w:val="23"/>
                <w:szCs w:val="23"/>
              </w:rPr>
              <w:t>(5)</w:t>
            </w:r>
          </w:p>
        </w:tc>
        <w:tc>
          <w:tcPr>
            <w:tcW w:w="9151" w:type="dxa"/>
          </w:tcPr>
          <w:p w14:paraId="1123E4BC"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 xml:space="preserve">Στο πλαίσιο της ειδικότητάς του, βοηθά στο ανακριτικό έργο της Αστυνομίας. </w:t>
            </w:r>
          </w:p>
          <w:p w14:paraId="206E4649" w14:textId="77777777" w:rsidR="003A32EC" w:rsidRPr="003A32EC" w:rsidRDefault="003A32EC" w:rsidP="00E842EC">
            <w:pPr>
              <w:pStyle w:val="NoSpacing"/>
              <w:jc w:val="both"/>
              <w:rPr>
                <w:rFonts w:ascii="Arial" w:hAnsi="Arial" w:cs="Arial"/>
                <w:sz w:val="23"/>
                <w:szCs w:val="23"/>
              </w:rPr>
            </w:pPr>
          </w:p>
        </w:tc>
      </w:tr>
      <w:tr w:rsidR="003A32EC" w:rsidRPr="006317A3" w14:paraId="41D9BF34" w14:textId="77777777" w:rsidTr="00E842EC">
        <w:trPr>
          <w:jc w:val="center"/>
        </w:trPr>
        <w:tc>
          <w:tcPr>
            <w:tcW w:w="630" w:type="dxa"/>
          </w:tcPr>
          <w:p w14:paraId="658D0B25" w14:textId="68FE5CB0" w:rsidR="003A32EC" w:rsidRPr="003A32EC" w:rsidRDefault="003A32EC" w:rsidP="00E842EC">
            <w:pPr>
              <w:pStyle w:val="NoSpacing"/>
              <w:jc w:val="both"/>
              <w:rPr>
                <w:rFonts w:ascii="Arial" w:hAnsi="Arial" w:cs="Arial"/>
                <w:sz w:val="23"/>
                <w:szCs w:val="23"/>
              </w:rPr>
            </w:pPr>
            <w:r>
              <w:rPr>
                <w:rFonts w:ascii="Arial" w:hAnsi="Arial" w:cs="Arial"/>
                <w:sz w:val="23"/>
                <w:szCs w:val="23"/>
              </w:rPr>
              <w:t>(6)</w:t>
            </w:r>
          </w:p>
        </w:tc>
        <w:tc>
          <w:tcPr>
            <w:tcW w:w="9151" w:type="dxa"/>
          </w:tcPr>
          <w:p w14:paraId="1E375B38"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Συμμετέχει σε υπηρεσιακές και άλλες Επιτροπές, σε Κύπρο και στο εξωτερικό, στις οποίες τον ορίζει διοικητικά ο προϊστάμενός του.</w:t>
            </w:r>
          </w:p>
          <w:p w14:paraId="6EF18073" w14:textId="77777777" w:rsidR="003A32EC" w:rsidRPr="003A32EC" w:rsidRDefault="003A32EC" w:rsidP="00E842EC">
            <w:pPr>
              <w:pStyle w:val="NoSpacing"/>
              <w:jc w:val="both"/>
              <w:rPr>
                <w:rFonts w:ascii="Arial" w:hAnsi="Arial" w:cs="Arial"/>
                <w:sz w:val="23"/>
                <w:szCs w:val="23"/>
              </w:rPr>
            </w:pPr>
          </w:p>
        </w:tc>
      </w:tr>
      <w:tr w:rsidR="003A32EC" w:rsidRPr="006317A3" w14:paraId="70071BF5" w14:textId="77777777" w:rsidTr="00E842EC">
        <w:trPr>
          <w:jc w:val="center"/>
        </w:trPr>
        <w:tc>
          <w:tcPr>
            <w:tcW w:w="630" w:type="dxa"/>
          </w:tcPr>
          <w:p w14:paraId="58894C00" w14:textId="102D8C0D" w:rsidR="003A32EC" w:rsidRPr="003A32EC" w:rsidRDefault="003A32EC" w:rsidP="00E842EC">
            <w:pPr>
              <w:pStyle w:val="NoSpacing"/>
              <w:jc w:val="both"/>
              <w:rPr>
                <w:rFonts w:ascii="Arial" w:hAnsi="Arial" w:cs="Arial"/>
                <w:sz w:val="23"/>
                <w:szCs w:val="23"/>
              </w:rPr>
            </w:pPr>
            <w:r>
              <w:rPr>
                <w:rFonts w:ascii="Arial" w:hAnsi="Arial" w:cs="Arial"/>
                <w:sz w:val="23"/>
                <w:szCs w:val="23"/>
              </w:rPr>
              <w:t>(7)</w:t>
            </w:r>
          </w:p>
        </w:tc>
        <w:tc>
          <w:tcPr>
            <w:tcW w:w="9151" w:type="dxa"/>
          </w:tcPr>
          <w:p w14:paraId="136BAF5B"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 xml:space="preserve">Συμμετέχει στην εκπαίδευση του προσωπικού της Αστυνομίας ή και προσωπικού άλλων κρατικών υπηρεσιών.  </w:t>
            </w:r>
          </w:p>
          <w:p w14:paraId="263590F7" w14:textId="77777777" w:rsidR="003A32EC" w:rsidRPr="003A32EC" w:rsidRDefault="003A32EC" w:rsidP="00E842EC">
            <w:pPr>
              <w:pStyle w:val="NoSpacing"/>
              <w:jc w:val="both"/>
              <w:rPr>
                <w:rFonts w:ascii="Arial" w:hAnsi="Arial" w:cs="Arial"/>
                <w:sz w:val="23"/>
                <w:szCs w:val="23"/>
              </w:rPr>
            </w:pPr>
          </w:p>
        </w:tc>
      </w:tr>
      <w:tr w:rsidR="003A32EC" w:rsidRPr="006317A3" w14:paraId="336A2341" w14:textId="77777777" w:rsidTr="00404779">
        <w:trPr>
          <w:jc w:val="center"/>
        </w:trPr>
        <w:tc>
          <w:tcPr>
            <w:tcW w:w="630" w:type="dxa"/>
          </w:tcPr>
          <w:p w14:paraId="67BDA801" w14:textId="12B07DA8" w:rsidR="003A32EC" w:rsidRPr="003A32EC" w:rsidRDefault="003A32EC" w:rsidP="00E842EC">
            <w:pPr>
              <w:pStyle w:val="NoSpacing"/>
              <w:jc w:val="both"/>
              <w:rPr>
                <w:rFonts w:ascii="Arial" w:hAnsi="Arial" w:cs="Arial"/>
                <w:sz w:val="23"/>
                <w:szCs w:val="23"/>
              </w:rPr>
            </w:pPr>
            <w:r>
              <w:rPr>
                <w:rFonts w:ascii="Arial" w:hAnsi="Arial" w:cs="Arial"/>
                <w:sz w:val="23"/>
                <w:szCs w:val="23"/>
              </w:rPr>
              <w:t>(8)</w:t>
            </w:r>
          </w:p>
        </w:tc>
        <w:tc>
          <w:tcPr>
            <w:tcW w:w="9151" w:type="dxa"/>
            <w:shd w:val="clear" w:color="auto" w:fill="FFFFFF" w:themeFill="background1"/>
          </w:tcPr>
          <w:p w14:paraId="226E1AE3" w14:textId="0C848C86"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Εκτελεί οποιαδήποτε άλλα καθήκοντα του ανατεθούν</w:t>
            </w:r>
            <w:r>
              <w:rPr>
                <w:rFonts w:ascii="Arial" w:hAnsi="Arial" w:cs="Arial"/>
                <w:sz w:val="23"/>
                <w:szCs w:val="23"/>
              </w:rPr>
              <w:t>.</w:t>
            </w:r>
          </w:p>
          <w:p w14:paraId="71E32E0A" w14:textId="77777777" w:rsidR="003A32EC" w:rsidRPr="003A32EC" w:rsidRDefault="003A32EC" w:rsidP="003A32EC">
            <w:pPr>
              <w:pStyle w:val="NoSpacing"/>
              <w:jc w:val="both"/>
              <w:rPr>
                <w:rFonts w:ascii="Arial" w:hAnsi="Arial" w:cs="Arial"/>
                <w:sz w:val="23"/>
                <w:szCs w:val="23"/>
              </w:rPr>
            </w:pPr>
          </w:p>
        </w:tc>
      </w:tr>
    </w:tbl>
    <w:p w14:paraId="0FEA5D8C" w14:textId="2631FEEB" w:rsidR="00131244" w:rsidRPr="003A32EC" w:rsidRDefault="00131244" w:rsidP="003A32EC">
      <w:pPr>
        <w:pStyle w:val="NoSpacing"/>
        <w:jc w:val="both"/>
        <w:rPr>
          <w:rFonts w:ascii="Arial" w:hAnsi="Arial" w:cs="Arial"/>
          <w:strike/>
          <w:sz w:val="23"/>
          <w:szCs w:val="23"/>
        </w:rPr>
      </w:pPr>
    </w:p>
    <w:p w14:paraId="2D136C66" w14:textId="47B11FAB" w:rsidR="00131244" w:rsidRPr="006317A3" w:rsidRDefault="00255F3A" w:rsidP="003A32EC">
      <w:pPr>
        <w:pStyle w:val="NoSpacing"/>
        <w:jc w:val="both"/>
        <w:rPr>
          <w:rFonts w:ascii="Arial" w:hAnsi="Arial" w:cs="Arial"/>
          <w:b/>
          <w:sz w:val="23"/>
          <w:szCs w:val="23"/>
          <w:u w:val="single"/>
        </w:rPr>
      </w:pPr>
      <w:r w:rsidRPr="006317A3">
        <w:rPr>
          <w:rFonts w:ascii="Arial" w:hAnsi="Arial" w:cs="Arial"/>
          <w:b/>
          <w:sz w:val="23"/>
          <w:szCs w:val="23"/>
          <w:u w:val="single"/>
        </w:rPr>
        <w:t>ΑΠΑΙΤΟΥΜΕΝΑ ΠΡΟΣΟΝΤΑ</w:t>
      </w:r>
    </w:p>
    <w:p w14:paraId="5D3242CB" w14:textId="77777777" w:rsidR="00131244" w:rsidRPr="003A32EC" w:rsidRDefault="00131244" w:rsidP="003A32EC">
      <w:pPr>
        <w:pStyle w:val="NoSpacing"/>
        <w:jc w:val="both"/>
        <w:rPr>
          <w:rFonts w:ascii="Arial" w:hAnsi="Arial" w:cs="Arial"/>
          <w:sz w:val="23"/>
          <w:szCs w:val="23"/>
        </w:rPr>
      </w:pPr>
    </w:p>
    <w:p w14:paraId="6C39595C" w14:textId="7A74B114" w:rsidR="00131244" w:rsidRPr="003A32EC" w:rsidRDefault="00255F3A" w:rsidP="003A32EC">
      <w:pPr>
        <w:pStyle w:val="NoSpacing"/>
        <w:jc w:val="both"/>
        <w:rPr>
          <w:rFonts w:ascii="Arial" w:hAnsi="Arial" w:cs="Arial"/>
          <w:sz w:val="23"/>
          <w:szCs w:val="23"/>
        </w:rPr>
      </w:pPr>
      <w:r w:rsidRPr="003A32EC">
        <w:rPr>
          <w:rFonts w:ascii="Arial" w:hAnsi="Arial" w:cs="Arial"/>
          <w:sz w:val="23"/>
          <w:szCs w:val="23"/>
        </w:rPr>
        <w:t>Ο</w:t>
      </w:r>
      <w:r w:rsidR="00D87D1E" w:rsidRPr="003A32EC">
        <w:rPr>
          <w:rFonts w:ascii="Arial" w:hAnsi="Arial" w:cs="Arial"/>
          <w:sz w:val="23"/>
          <w:szCs w:val="23"/>
        </w:rPr>
        <w:t>ι</w:t>
      </w:r>
      <w:r w:rsidRPr="003A32EC">
        <w:rPr>
          <w:rFonts w:ascii="Arial" w:hAnsi="Arial" w:cs="Arial"/>
          <w:sz w:val="23"/>
          <w:szCs w:val="23"/>
        </w:rPr>
        <w:t xml:space="preserve"> υποψήφιο</w:t>
      </w:r>
      <w:r w:rsidR="00D87D1E" w:rsidRPr="003A32EC">
        <w:rPr>
          <w:rFonts w:ascii="Arial" w:hAnsi="Arial" w:cs="Arial"/>
          <w:sz w:val="23"/>
          <w:szCs w:val="23"/>
        </w:rPr>
        <w:t>ι</w:t>
      </w:r>
      <w:r w:rsidRPr="003A32EC">
        <w:rPr>
          <w:rFonts w:ascii="Arial" w:hAnsi="Arial" w:cs="Arial"/>
          <w:sz w:val="23"/>
          <w:szCs w:val="23"/>
        </w:rPr>
        <w:t xml:space="preserve"> </w:t>
      </w:r>
      <w:r w:rsidR="00555A36" w:rsidRPr="003A32EC">
        <w:rPr>
          <w:rFonts w:ascii="Arial" w:hAnsi="Arial" w:cs="Arial"/>
          <w:sz w:val="23"/>
          <w:szCs w:val="23"/>
        </w:rPr>
        <w:t>θα</w:t>
      </w:r>
      <w:r w:rsidRPr="003A32EC">
        <w:rPr>
          <w:rFonts w:ascii="Arial" w:hAnsi="Arial" w:cs="Arial"/>
          <w:sz w:val="23"/>
          <w:szCs w:val="23"/>
        </w:rPr>
        <w:t xml:space="preserve"> πρέπει:-</w:t>
      </w:r>
    </w:p>
    <w:p w14:paraId="6F2602AC" w14:textId="77777777" w:rsidR="00131244" w:rsidRPr="003A32EC" w:rsidRDefault="00131244" w:rsidP="003A32EC">
      <w:pPr>
        <w:pStyle w:val="NoSpacing"/>
        <w:jc w:val="both"/>
        <w:rPr>
          <w:rFonts w:ascii="Arial" w:hAnsi="Arial" w:cs="Arial"/>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151"/>
      </w:tblGrid>
      <w:tr w:rsidR="00B36FE7" w:rsidRPr="006317A3" w14:paraId="1617ACC0" w14:textId="77777777" w:rsidTr="003A32EC">
        <w:trPr>
          <w:jc w:val="center"/>
        </w:trPr>
        <w:tc>
          <w:tcPr>
            <w:tcW w:w="630" w:type="dxa"/>
          </w:tcPr>
          <w:p w14:paraId="20418230" w14:textId="77777777" w:rsidR="00131244" w:rsidRPr="003A32EC" w:rsidRDefault="00255F3A" w:rsidP="003A32EC">
            <w:pPr>
              <w:pStyle w:val="NoSpacing"/>
              <w:jc w:val="both"/>
              <w:rPr>
                <w:rFonts w:ascii="Arial" w:hAnsi="Arial" w:cs="Arial"/>
                <w:sz w:val="23"/>
                <w:szCs w:val="23"/>
                <w:lang w:val="en-US"/>
              </w:rPr>
            </w:pPr>
            <w:bookmarkStart w:id="1" w:name="_Hlk141954402"/>
            <w:r w:rsidRPr="003A32EC">
              <w:rPr>
                <w:rFonts w:ascii="Arial" w:hAnsi="Arial" w:cs="Arial"/>
                <w:sz w:val="23"/>
                <w:szCs w:val="23"/>
                <w:lang w:val="en-US"/>
              </w:rPr>
              <w:t>(1)</w:t>
            </w:r>
          </w:p>
        </w:tc>
        <w:tc>
          <w:tcPr>
            <w:tcW w:w="9151" w:type="dxa"/>
          </w:tcPr>
          <w:p w14:paraId="2BA34319" w14:textId="77777777" w:rsidR="00131244" w:rsidRDefault="00255F3A" w:rsidP="003A32EC">
            <w:pPr>
              <w:pStyle w:val="NoSpacing"/>
              <w:jc w:val="both"/>
              <w:rPr>
                <w:rFonts w:ascii="Arial" w:hAnsi="Arial" w:cs="Arial"/>
                <w:sz w:val="23"/>
                <w:szCs w:val="23"/>
              </w:rPr>
            </w:pPr>
            <w:r w:rsidRPr="003A32EC">
              <w:rPr>
                <w:rFonts w:ascii="Arial" w:hAnsi="Arial" w:cs="Arial"/>
                <w:sz w:val="23"/>
                <w:szCs w:val="23"/>
              </w:rPr>
              <w:t>Να είναι πολίτ</w:t>
            </w:r>
            <w:r w:rsidR="0073614E" w:rsidRPr="003A32EC">
              <w:rPr>
                <w:rFonts w:ascii="Arial" w:hAnsi="Arial" w:cs="Arial"/>
                <w:sz w:val="23"/>
                <w:szCs w:val="23"/>
              </w:rPr>
              <w:t>ες</w:t>
            </w:r>
            <w:r w:rsidRPr="003A32EC">
              <w:rPr>
                <w:rFonts w:ascii="Arial" w:hAnsi="Arial" w:cs="Arial"/>
                <w:sz w:val="23"/>
                <w:szCs w:val="23"/>
              </w:rPr>
              <w:t xml:space="preserve"> της Κυπριακής Δημοκρατίας.</w:t>
            </w:r>
          </w:p>
          <w:p w14:paraId="0C2C2F1A" w14:textId="23171800" w:rsidR="003A32EC" w:rsidRPr="003A32EC" w:rsidRDefault="003A32EC" w:rsidP="003A32EC">
            <w:pPr>
              <w:pStyle w:val="NoSpacing"/>
              <w:jc w:val="both"/>
              <w:rPr>
                <w:rFonts w:ascii="Arial" w:hAnsi="Arial" w:cs="Arial"/>
                <w:sz w:val="23"/>
                <w:szCs w:val="23"/>
              </w:rPr>
            </w:pPr>
          </w:p>
        </w:tc>
      </w:tr>
      <w:bookmarkEnd w:id="1"/>
      <w:tr w:rsidR="00B36FE7" w:rsidRPr="006317A3" w14:paraId="739B89EB" w14:textId="77777777" w:rsidTr="003A32EC">
        <w:trPr>
          <w:jc w:val="center"/>
        </w:trPr>
        <w:tc>
          <w:tcPr>
            <w:tcW w:w="630" w:type="dxa"/>
          </w:tcPr>
          <w:p w14:paraId="16544E76" w14:textId="4B58348E" w:rsidR="00131244" w:rsidRPr="003A32EC" w:rsidRDefault="00255F3A" w:rsidP="003A32EC">
            <w:pPr>
              <w:pStyle w:val="NoSpacing"/>
              <w:jc w:val="both"/>
              <w:rPr>
                <w:rFonts w:ascii="Arial" w:hAnsi="Arial" w:cs="Arial"/>
                <w:sz w:val="23"/>
                <w:szCs w:val="23"/>
                <w:lang w:val="en-US"/>
              </w:rPr>
            </w:pPr>
            <w:r w:rsidRPr="003A32EC">
              <w:rPr>
                <w:rFonts w:ascii="Arial" w:hAnsi="Arial" w:cs="Arial"/>
                <w:sz w:val="23"/>
                <w:szCs w:val="23"/>
                <w:lang w:val="en-US"/>
              </w:rPr>
              <w:t>(</w:t>
            </w:r>
            <w:r w:rsidR="00F304D2" w:rsidRPr="003A32EC">
              <w:rPr>
                <w:rFonts w:ascii="Arial" w:hAnsi="Arial" w:cs="Arial"/>
                <w:sz w:val="23"/>
                <w:szCs w:val="23"/>
              </w:rPr>
              <w:t>2</w:t>
            </w:r>
            <w:r w:rsidRPr="003A32EC">
              <w:rPr>
                <w:rFonts w:ascii="Arial" w:hAnsi="Arial" w:cs="Arial"/>
                <w:sz w:val="23"/>
                <w:szCs w:val="23"/>
                <w:lang w:val="en-US"/>
              </w:rPr>
              <w:t>)</w:t>
            </w:r>
          </w:p>
        </w:tc>
        <w:tc>
          <w:tcPr>
            <w:tcW w:w="9151" w:type="dxa"/>
          </w:tcPr>
          <w:p w14:paraId="66515F40" w14:textId="3A6EF8D5" w:rsidR="000E21C1" w:rsidRDefault="00255F3A" w:rsidP="003A32EC">
            <w:pPr>
              <w:pStyle w:val="NoSpacing"/>
              <w:jc w:val="both"/>
              <w:rPr>
                <w:rFonts w:ascii="Arial" w:hAnsi="Arial" w:cs="Arial"/>
                <w:sz w:val="23"/>
                <w:szCs w:val="23"/>
              </w:rPr>
            </w:pPr>
            <w:r w:rsidRPr="003A32EC">
              <w:rPr>
                <w:rFonts w:ascii="Arial" w:hAnsi="Arial" w:cs="Arial"/>
                <w:sz w:val="23"/>
                <w:szCs w:val="23"/>
              </w:rPr>
              <w:t>Να είναι κάτοχο</w:t>
            </w:r>
            <w:r w:rsidR="0073614E" w:rsidRPr="003A32EC">
              <w:rPr>
                <w:rFonts w:ascii="Arial" w:hAnsi="Arial" w:cs="Arial"/>
                <w:sz w:val="23"/>
                <w:szCs w:val="23"/>
              </w:rPr>
              <w:t>ι</w:t>
            </w:r>
            <w:r w:rsidR="00555A36" w:rsidRPr="003A32EC">
              <w:rPr>
                <w:rFonts w:ascii="Arial" w:hAnsi="Arial" w:cs="Arial"/>
                <w:sz w:val="23"/>
                <w:szCs w:val="23"/>
              </w:rPr>
              <w:t xml:space="preserve"> Πανεπιστημιακού Διπλώματος ή Τίτλου ή ισότιμου προσόντος στη </w:t>
            </w:r>
            <w:r w:rsidR="00731E4E" w:rsidRPr="003A32EC">
              <w:rPr>
                <w:rFonts w:ascii="Arial" w:hAnsi="Arial" w:cs="Arial"/>
                <w:sz w:val="23"/>
                <w:szCs w:val="23"/>
              </w:rPr>
              <w:t>Δικανική Ψυχολογία</w:t>
            </w:r>
            <w:r w:rsidR="00555A36" w:rsidRPr="003A32EC">
              <w:rPr>
                <w:rFonts w:ascii="Arial" w:hAnsi="Arial" w:cs="Arial"/>
                <w:sz w:val="23"/>
                <w:szCs w:val="23"/>
              </w:rPr>
              <w:t xml:space="preserve"> και να είναι εγγεγραμμένοι στο </w:t>
            </w:r>
            <w:r w:rsidR="00731E4E" w:rsidRPr="003A32EC">
              <w:rPr>
                <w:rFonts w:ascii="Arial" w:hAnsi="Arial" w:cs="Arial"/>
                <w:sz w:val="23"/>
                <w:szCs w:val="23"/>
              </w:rPr>
              <w:t>Μητρώο Εγγεγραμμένων Ψυχολόγων και στον Κατάλογο των Δικανικών Ψυχολόγων, που τηρούνται από το Συμβούλιο Εγγραφής Ψυχολόγων Κύπρου.</w:t>
            </w:r>
          </w:p>
          <w:p w14:paraId="2E9C2BD9" w14:textId="77777777" w:rsidR="003A32EC" w:rsidRPr="003A32EC" w:rsidRDefault="003A32EC" w:rsidP="003A32EC">
            <w:pPr>
              <w:pStyle w:val="NoSpacing"/>
              <w:jc w:val="both"/>
              <w:rPr>
                <w:rFonts w:ascii="Arial" w:hAnsi="Arial" w:cs="Arial"/>
                <w:sz w:val="23"/>
                <w:szCs w:val="23"/>
              </w:rPr>
            </w:pPr>
          </w:p>
          <w:p w14:paraId="11AD7B69" w14:textId="60EE71E7" w:rsidR="00131244" w:rsidRPr="003A32EC" w:rsidRDefault="00555A36" w:rsidP="003A32EC">
            <w:pPr>
              <w:pStyle w:val="NoSpacing"/>
              <w:jc w:val="both"/>
              <w:rPr>
                <w:rFonts w:ascii="Arial" w:hAnsi="Arial" w:cs="Arial"/>
                <w:sz w:val="23"/>
                <w:szCs w:val="23"/>
              </w:rPr>
            </w:pPr>
            <w:r w:rsidRPr="003A32EC">
              <w:rPr>
                <w:rFonts w:ascii="Arial" w:hAnsi="Arial" w:cs="Arial"/>
                <w:sz w:val="23"/>
                <w:szCs w:val="23"/>
              </w:rPr>
              <w:t xml:space="preserve">(Σημ.:  Ο όρος </w:t>
            </w:r>
            <w:r w:rsidR="00681D63" w:rsidRPr="003A32EC">
              <w:rPr>
                <w:rFonts w:ascii="Arial" w:hAnsi="Arial" w:cs="Arial"/>
                <w:sz w:val="23"/>
                <w:szCs w:val="23"/>
              </w:rPr>
              <w:t>“</w:t>
            </w:r>
            <w:r w:rsidRPr="003A32EC">
              <w:rPr>
                <w:rFonts w:ascii="Arial" w:hAnsi="Arial" w:cs="Arial"/>
                <w:sz w:val="23"/>
                <w:szCs w:val="23"/>
              </w:rPr>
              <w:t>Πανεπιστημιακό δίπλωμα</w:t>
            </w:r>
            <w:r w:rsidR="00681D63" w:rsidRPr="003A32EC">
              <w:rPr>
                <w:rFonts w:ascii="Arial" w:hAnsi="Arial" w:cs="Arial"/>
                <w:sz w:val="23"/>
                <w:szCs w:val="23"/>
              </w:rPr>
              <w:t xml:space="preserve"> ή Τίτλος”</w:t>
            </w:r>
            <w:r w:rsidRPr="003A32EC">
              <w:rPr>
                <w:rFonts w:ascii="Arial" w:hAnsi="Arial" w:cs="Arial"/>
                <w:sz w:val="23"/>
                <w:szCs w:val="23"/>
              </w:rPr>
              <w:t xml:space="preserve"> καλύπτει και μεταπτυχιακό δίπλωμα ή τίτλο).</w:t>
            </w:r>
          </w:p>
          <w:p w14:paraId="3B52D3FE" w14:textId="36948EA6" w:rsidR="000E21C1" w:rsidRPr="003A32EC" w:rsidRDefault="000E21C1" w:rsidP="003A32EC">
            <w:pPr>
              <w:pStyle w:val="NoSpacing"/>
              <w:jc w:val="both"/>
              <w:rPr>
                <w:rFonts w:ascii="Arial" w:hAnsi="Arial" w:cs="Arial"/>
                <w:sz w:val="23"/>
                <w:szCs w:val="23"/>
              </w:rPr>
            </w:pPr>
          </w:p>
        </w:tc>
      </w:tr>
      <w:tr w:rsidR="00B36FE7" w:rsidRPr="006317A3" w14:paraId="3E2E124E" w14:textId="77777777" w:rsidTr="00404779">
        <w:trPr>
          <w:jc w:val="center"/>
        </w:trPr>
        <w:tc>
          <w:tcPr>
            <w:tcW w:w="630" w:type="dxa"/>
          </w:tcPr>
          <w:p w14:paraId="7C7F5562" w14:textId="4B37905C" w:rsidR="00131244" w:rsidRPr="003A32EC" w:rsidRDefault="00255F3A" w:rsidP="003A32EC">
            <w:pPr>
              <w:pStyle w:val="NoSpacing"/>
              <w:jc w:val="both"/>
              <w:rPr>
                <w:rFonts w:ascii="Arial" w:hAnsi="Arial" w:cs="Arial"/>
                <w:sz w:val="23"/>
                <w:szCs w:val="23"/>
                <w:lang w:val="en-US"/>
              </w:rPr>
            </w:pPr>
            <w:r w:rsidRPr="003A32EC">
              <w:rPr>
                <w:rFonts w:ascii="Arial" w:hAnsi="Arial" w:cs="Arial"/>
                <w:sz w:val="23"/>
                <w:szCs w:val="23"/>
                <w:lang w:val="en-US"/>
              </w:rPr>
              <w:t>(</w:t>
            </w:r>
            <w:r w:rsidR="003A32EC">
              <w:rPr>
                <w:rFonts w:ascii="Arial" w:hAnsi="Arial" w:cs="Arial"/>
                <w:sz w:val="23"/>
                <w:szCs w:val="23"/>
              </w:rPr>
              <w:t>3</w:t>
            </w:r>
            <w:r w:rsidRPr="003A32EC">
              <w:rPr>
                <w:rFonts w:ascii="Arial" w:hAnsi="Arial" w:cs="Arial"/>
                <w:sz w:val="23"/>
                <w:szCs w:val="23"/>
                <w:lang w:val="en-US"/>
              </w:rPr>
              <w:t>)</w:t>
            </w:r>
          </w:p>
        </w:tc>
        <w:tc>
          <w:tcPr>
            <w:tcW w:w="9151" w:type="dxa"/>
            <w:shd w:val="clear" w:color="auto" w:fill="FFFFFF" w:themeFill="background1"/>
          </w:tcPr>
          <w:p w14:paraId="2621A6BB" w14:textId="77777777" w:rsidR="003A32EC" w:rsidRPr="004049B6" w:rsidRDefault="003A32EC" w:rsidP="003A32EC">
            <w:pPr>
              <w:pStyle w:val="NoSpacing"/>
              <w:jc w:val="both"/>
              <w:rPr>
                <w:rFonts w:ascii="Arial" w:hAnsi="Arial" w:cs="Arial"/>
                <w:sz w:val="23"/>
                <w:szCs w:val="23"/>
              </w:rPr>
            </w:pPr>
            <w:r w:rsidRPr="004049B6">
              <w:rPr>
                <w:rFonts w:ascii="Arial" w:hAnsi="Arial" w:cs="Arial"/>
                <w:sz w:val="23"/>
                <w:szCs w:val="23"/>
              </w:rPr>
              <w:t>Πολύ καλή γνώση της Ελληνικής και πολύ καλή γνώση ή της Αγγλικής ή της Γαλλικής ή της Γερμανικής γλώσσας, όπως αυτές ορίζονται στον εκάστοτε σε ισχύ κατάλογο αποδεκτών τεκμηρίων γνώσης γλωσσών, της Επιτροπής Δημόσιας Υπηρεσίας (</w:t>
            </w:r>
            <w:hyperlink r:id="rId9" w:history="1">
              <w:r w:rsidRPr="004049B6">
                <w:rPr>
                  <w:rStyle w:val="Hyperlink"/>
                  <w:rFonts w:ascii="Arial" w:hAnsi="Arial" w:cs="Arial"/>
                  <w:sz w:val="23"/>
                  <w:szCs w:val="23"/>
                </w:rPr>
                <w:t>http://www.psc.gov.cy</w:t>
              </w:r>
            </w:hyperlink>
            <w:r w:rsidRPr="004049B6">
              <w:rPr>
                <w:rFonts w:ascii="Arial" w:hAnsi="Arial" w:cs="Arial"/>
                <w:sz w:val="23"/>
                <w:szCs w:val="23"/>
              </w:rPr>
              <w:t>).</w:t>
            </w:r>
          </w:p>
          <w:p w14:paraId="3BFB991F" w14:textId="214318F8" w:rsidR="00131244" w:rsidRPr="003A32EC" w:rsidRDefault="00131244" w:rsidP="003A32EC">
            <w:pPr>
              <w:pStyle w:val="NoSpacing"/>
              <w:jc w:val="both"/>
              <w:rPr>
                <w:rFonts w:ascii="Arial" w:hAnsi="Arial" w:cs="Arial"/>
                <w:sz w:val="23"/>
                <w:szCs w:val="23"/>
              </w:rPr>
            </w:pPr>
          </w:p>
        </w:tc>
      </w:tr>
      <w:tr w:rsidR="00B36FE7" w:rsidRPr="006317A3" w14:paraId="4E381B14" w14:textId="77777777" w:rsidTr="003A32EC">
        <w:trPr>
          <w:jc w:val="center"/>
        </w:trPr>
        <w:tc>
          <w:tcPr>
            <w:tcW w:w="630" w:type="dxa"/>
          </w:tcPr>
          <w:p w14:paraId="0880FE3A" w14:textId="09F22CDF" w:rsidR="00131244" w:rsidRPr="003A32EC" w:rsidRDefault="00255F3A" w:rsidP="003A32EC">
            <w:pPr>
              <w:pStyle w:val="NoSpacing"/>
              <w:jc w:val="both"/>
              <w:rPr>
                <w:rFonts w:ascii="Arial" w:hAnsi="Arial" w:cs="Arial"/>
                <w:sz w:val="23"/>
                <w:szCs w:val="23"/>
                <w:lang w:val="en-US"/>
              </w:rPr>
            </w:pPr>
            <w:r w:rsidRPr="003A32EC">
              <w:rPr>
                <w:rFonts w:ascii="Arial" w:hAnsi="Arial" w:cs="Arial"/>
                <w:sz w:val="23"/>
                <w:szCs w:val="23"/>
                <w:lang w:val="en-US"/>
              </w:rPr>
              <w:t>(</w:t>
            </w:r>
            <w:r w:rsidR="00F304D2" w:rsidRPr="003A32EC">
              <w:rPr>
                <w:rFonts w:ascii="Arial" w:hAnsi="Arial" w:cs="Arial"/>
                <w:sz w:val="23"/>
                <w:szCs w:val="23"/>
              </w:rPr>
              <w:t>4</w:t>
            </w:r>
            <w:r w:rsidRPr="003A32EC">
              <w:rPr>
                <w:rFonts w:ascii="Arial" w:hAnsi="Arial" w:cs="Arial"/>
                <w:sz w:val="23"/>
                <w:szCs w:val="23"/>
                <w:lang w:val="en-US"/>
              </w:rPr>
              <w:t>)</w:t>
            </w:r>
          </w:p>
        </w:tc>
        <w:tc>
          <w:tcPr>
            <w:tcW w:w="9151" w:type="dxa"/>
          </w:tcPr>
          <w:p w14:paraId="57A599E9" w14:textId="10F85733" w:rsidR="00131244" w:rsidRDefault="00255F3A" w:rsidP="003A32EC">
            <w:pPr>
              <w:pStyle w:val="NoSpacing"/>
              <w:jc w:val="both"/>
              <w:rPr>
                <w:rFonts w:ascii="Arial" w:hAnsi="Arial" w:cs="Arial"/>
                <w:sz w:val="23"/>
                <w:szCs w:val="23"/>
              </w:rPr>
            </w:pPr>
            <w:r w:rsidRPr="003A32EC">
              <w:rPr>
                <w:rFonts w:ascii="Arial" w:hAnsi="Arial" w:cs="Arial"/>
                <w:sz w:val="23"/>
                <w:szCs w:val="23"/>
              </w:rPr>
              <w:t>Να έχ</w:t>
            </w:r>
            <w:r w:rsidR="0073614E" w:rsidRPr="003A32EC">
              <w:rPr>
                <w:rFonts w:ascii="Arial" w:hAnsi="Arial" w:cs="Arial"/>
                <w:sz w:val="23"/>
                <w:szCs w:val="23"/>
              </w:rPr>
              <w:t>ουν</w:t>
            </w:r>
            <w:r w:rsidRPr="003A32EC">
              <w:rPr>
                <w:rFonts w:ascii="Arial" w:hAnsi="Arial" w:cs="Arial"/>
                <w:sz w:val="23"/>
                <w:szCs w:val="23"/>
              </w:rPr>
              <w:t xml:space="preserve"> εκπληρώσει τις στρατιωτικές του</w:t>
            </w:r>
            <w:r w:rsidR="0073614E" w:rsidRPr="003A32EC">
              <w:rPr>
                <w:rFonts w:ascii="Arial" w:hAnsi="Arial" w:cs="Arial"/>
                <w:sz w:val="23"/>
                <w:szCs w:val="23"/>
              </w:rPr>
              <w:t>ς</w:t>
            </w:r>
            <w:r w:rsidRPr="003A32EC">
              <w:rPr>
                <w:rFonts w:ascii="Arial" w:hAnsi="Arial" w:cs="Arial"/>
                <w:sz w:val="23"/>
                <w:szCs w:val="23"/>
              </w:rPr>
              <w:t xml:space="preserve"> υποχρεώσεις ή να έχ</w:t>
            </w:r>
            <w:r w:rsidR="0073614E" w:rsidRPr="003A32EC">
              <w:rPr>
                <w:rFonts w:ascii="Arial" w:hAnsi="Arial" w:cs="Arial"/>
                <w:sz w:val="23"/>
                <w:szCs w:val="23"/>
              </w:rPr>
              <w:t>ουν</w:t>
            </w:r>
            <w:r w:rsidRPr="003A32EC">
              <w:rPr>
                <w:rFonts w:ascii="Arial" w:hAnsi="Arial" w:cs="Arial"/>
                <w:sz w:val="23"/>
                <w:szCs w:val="23"/>
              </w:rPr>
              <w:t xml:space="preserve"> νόμιμα απαλλαγεί από αυτές, </w:t>
            </w:r>
            <w:r w:rsidRPr="003A32EC">
              <w:rPr>
                <w:rFonts w:ascii="Arial" w:hAnsi="Arial" w:cs="Arial"/>
                <w:bCs/>
                <w:sz w:val="23"/>
                <w:szCs w:val="23"/>
              </w:rPr>
              <w:t>όχι όμως για λόγους υγείας</w:t>
            </w:r>
            <w:r w:rsidRPr="003A32EC">
              <w:rPr>
                <w:rFonts w:ascii="Arial" w:hAnsi="Arial" w:cs="Arial"/>
                <w:sz w:val="23"/>
                <w:szCs w:val="23"/>
              </w:rPr>
              <w:t>.</w:t>
            </w:r>
          </w:p>
          <w:p w14:paraId="3E8C3961" w14:textId="77777777" w:rsidR="003A32EC" w:rsidRPr="003A32EC" w:rsidRDefault="003A32EC" w:rsidP="003A32EC">
            <w:pPr>
              <w:pStyle w:val="NoSpacing"/>
              <w:jc w:val="both"/>
              <w:rPr>
                <w:rFonts w:ascii="Arial" w:hAnsi="Arial" w:cs="Arial"/>
                <w:sz w:val="23"/>
                <w:szCs w:val="23"/>
              </w:rPr>
            </w:pPr>
          </w:p>
          <w:p w14:paraId="070E6B3F" w14:textId="29AABEAA" w:rsidR="00131244" w:rsidRDefault="00255F3A" w:rsidP="003A32EC">
            <w:pPr>
              <w:pStyle w:val="NoSpacing"/>
              <w:jc w:val="both"/>
              <w:rPr>
                <w:rFonts w:ascii="Arial" w:hAnsi="Arial" w:cs="Arial"/>
                <w:sz w:val="23"/>
                <w:szCs w:val="23"/>
              </w:rPr>
            </w:pPr>
            <w:r w:rsidRPr="003A32EC">
              <w:rPr>
                <w:rFonts w:ascii="Arial" w:hAnsi="Arial" w:cs="Arial"/>
                <w:sz w:val="23"/>
                <w:szCs w:val="23"/>
              </w:rPr>
              <w:t>Οι υποψήφιοι, να υποβάλουν Πιστοποιητικό Στρατολογικής Κατάστασης «ΤΥΠΟΥ Α΄» ΠΛΗΡΕΣ (Έντυπο Ε.Φ. 136</w:t>
            </w:r>
            <w:r w:rsidR="00382EE8" w:rsidRPr="003A32EC">
              <w:rPr>
                <w:rFonts w:ascii="Arial" w:hAnsi="Arial" w:cs="Arial"/>
                <w:sz w:val="23"/>
                <w:szCs w:val="23"/>
              </w:rPr>
              <w:t>Α</w:t>
            </w:r>
            <w:r w:rsidRPr="003A32EC">
              <w:rPr>
                <w:rFonts w:ascii="Arial" w:hAnsi="Arial" w:cs="Arial"/>
                <w:sz w:val="23"/>
                <w:szCs w:val="23"/>
              </w:rPr>
              <w:t>), που να έχει εκδοθεί κατά τη χρονική περίοδο ενός έτους πριν από την ημερομηνία προκήρυξης</w:t>
            </w:r>
            <w:r w:rsidR="00B36FE7" w:rsidRPr="003A32EC">
              <w:rPr>
                <w:rFonts w:ascii="Arial" w:hAnsi="Arial" w:cs="Arial"/>
                <w:sz w:val="23"/>
                <w:szCs w:val="23"/>
              </w:rPr>
              <w:t>,</w:t>
            </w:r>
            <w:r w:rsidRPr="003A32EC">
              <w:rPr>
                <w:rFonts w:ascii="Arial" w:hAnsi="Arial" w:cs="Arial"/>
                <w:sz w:val="23"/>
                <w:szCs w:val="23"/>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2B44C712" w14:textId="77777777" w:rsidR="003A32EC" w:rsidRPr="003A32EC" w:rsidRDefault="003A32EC" w:rsidP="003A32EC">
            <w:pPr>
              <w:pStyle w:val="NoSpacing"/>
              <w:jc w:val="both"/>
              <w:rPr>
                <w:rFonts w:ascii="Arial" w:hAnsi="Arial" w:cs="Arial"/>
                <w:sz w:val="23"/>
                <w:szCs w:val="23"/>
              </w:rPr>
            </w:pPr>
          </w:p>
          <w:p w14:paraId="4F34FD11" w14:textId="77777777" w:rsidR="00131244" w:rsidRPr="003A32EC" w:rsidRDefault="00255F3A" w:rsidP="003A32EC">
            <w:pPr>
              <w:pStyle w:val="NoSpacing"/>
              <w:jc w:val="both"/>
              <w:rPr>
                <w:rFonts w:ascii="Arial" w:hAnsi="Arial" w:cs="Arial"/>
                <w:sz w:val="23"/>
                <w:szCs w:val="23"/>
              </w:rPr>
            </w:pPr>
            <w:r w:rsidRPr="003A32EC">
              <w:rPr>
                <w:rFonts w:ascii="Arial" w:hAnsi="Arial" w:cs="Arial"/>
                <w:sz w:val="23"/>
                <w:szCs w:val="23"/>
              </w:rPr>
              <w:t>Οποιαδήποτε άλλα έγγραφα δεν θα γίνονται αποδεκτά και η αίτηση θα απορρίπτεται.</w:t>
            </w:r>
          </w:p>
          <w:p w14:paraId="28F96B1D" w14:textId="77777777" w:rsidR="00131244" w:rsidRPr="003A32EC" w:rsidRDefault="00255F3A" w:rsidP="003A32EC">
            <w:pPr>
              <w:pStyle w:val="NoSpacing"/>
              <w:jc w:val="both"/>
              <w:rPr>
                <w:rFonts w:ascii="Arial" w:hAnsi="Arial" w:cs="Arial"/>
                <w:sz w:val="23"/>
                <w:szCs w:val="23"/>
              </w:rPr>
            </w:pPr>
            <w:r w:rsidRPr="003A32EC">
              <w:rPr>
                <w:rFonts w:ascii="Arial" w:hAnsi="Arial" w:cs="Arial"/>
                <w:sz w:val="23"/>
                <w:szCs w:val="23"/>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57B07EB3" w:rsidR="00A7330B" w:rsidRPr="003A32EC" w:rsidRDefault="00A7330B" w:rsidP="003A32EC">
            <w:pPr>
              <w:pStyle w:val="NoSpacing"/>
              <w:jc w:val="both"/>
              <w:rPr>
                <w:rFonts w:ascii="Arial" w:hAnsi="Arial" w:cs="Arial"/>
                <w:sz w:val="23"/>
                <w:szCs w:val="23"/>
              </w:rPr>
            </w:pPr>
          </w:p>
        </w:tc>
      </w:tr>
      <w:tr w:rsidR="003A32EC" w:rsidRPr="006317A3" w14:paraId="5C9E7DF3" w14:textId="77777777" w:rsidTr="003A32EC">
        <w:trPr>
          <w:jc w:val="center"/>
        </w:trPr>
        <w:tc>
          <w:tcPr>
            <w:tcW w:w="630" w:type="dxa"/>
          </w:tcPr>
          <w:p w14:paraId="2A55FE0D" w14:textId="4D0F2F86" w:rsidR="003A32EC" w:rsidRPr="003A32EC" w:rsidRDefault="003A32EC" w:rsidP="003A32EC">
            <w:pPr>
              <w:pStyle w:val="NoSpacing"/>
              <w:jc w:val="both"/>
              <w:rPr>
                <w:rFonts w:ascii="Arial" w:hAnsi="Arial" w:cs="Arial"/>
                <w:sz w:val="23"/>
                <w:szCs w:val="23"/>
                <w:lang w:val="en-US"/>
              </w:rPr>
            </w:pPr>
            <w:r w:rsidRPr="003A32EC">
              <w:rPr>
                <w:rFonts w:ascii="Arial" w:hAnsi="Arial" w:cs="Arial"/>
                <w:sz w:val="23"/>
                <w:szCs w:val="23"/>
              </w:rPr>
              <w:t>(5)</w:t>
            </w:r>
          </w:p>
        </w:tc>
        <w:tc>
          <w:tcPr>
            <w:tcW w:w="9151" w:type="dxa"/>
          </w:tcPr>
          <w:p w14:paraId="36008A69"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Να έχουν λευκό Ποινικό Μητρώο.</w:t>
            </w:r>
          </w:p>
          <w:p w14:paraId="40000A78" w14:textId="77777777" w:rsidR="003A32EC" w:rsidRPr="003A32EC" w:rsidRDefault="003A32EC" w:rsidP="003A32EC">
            <w:pPr>
              <w:pStyle w:val="NoSpacing"/>
              <w:jc w:val="both"/>
              <w:rPr>
                <w:rFonts w:ascii="Arial" w:hAnsi="Arial" w:cs="Arial"/>
                <w:sz w:val="23"/>
                <w:szCs w:val="23"/>
              </w:rPr>
            </w:pPr>
          </w:p>
        </w:tc>
      </w:tr>
      <w:tr w:rsidR="003A32EC" w:rsidRPr="006317A3" w14:paraId="1242C600" w14:textId="77777777" w:rsidTr="003A32EC">
        <w:trPr>
          <w:jc w:val="center"/>
        </w:trPr>
        <w:tc>
          <w:tcPr>
            <w:tcW w:w="630" w:type="dxa"/>
          </w:tcPr>
          <w:p w14:paraId="1A200B3D" w14:textId="4A7FA059"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(6)</w:t>
            </w:r>
          </w:p>
        </w:tc>
        <w:tc>
          <w:tcPr>
            <w:tcW w:w="9151" w:type="dxa"/>
          </w:tcPr>
          <w:p w14:paraId="295396DB" w14:textId="06CF1AF1"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Να μην τους έχει αφαιρεθεί η δυνατότητα κατοχής όπλου από την κατά περίπτωση αρμόδια αρχή.</w:t>
            </w:r>
          </w:p>
          <w:p w14:paraId="5A5BE3E6" w14:textId="77777777" w:rsidR="003A32EC" w:rsidRPr="003A32EC" w:rsidRDefault="003A32EC" w:rsidP="003A32EC">
            <w:pPr>
              <w:pStyle w:val="NoSpacing"/>
              <w:jc w:val="both"/>
              <w:rPr>
                <w:rFonts w:ascii="Arial" w:hAnsi="Arial" w:cs="Arial"/>
                <w:sz w:val="23"/>
                <w:szCs w:val="23"/>
              </w:rPr>
            </w:pPr>
          </w:p>
        </w:tc>
      </w:tr>
      <w:tr w:rsidR="003A32EC" w:rsidRPr="006317A3" w14:paraId="41C7BF7E" w14:textId="77777777" w:rsidTr="003A32EC">
        <w:trPr>
          <w:jc w:val="center"/>
        </w:trPr>
        <w:tc>
          <w:tcPr>
            <w:tcW w:w="630" w:type="dxa"/>
          </w:tcPr>
          <w:p w14:paraId="3B1A4376" w14:textId="4FF5087B"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lastRenderedPageBreak/>
              <w:t>(7)</w:t>
            </w:r>
          </w:p>
        </w:tc>
        <w:tc>
          <w:tcPr>
            <w:tcW w:w="9151" w:type="dxa"/>
          </w:tcPr>
          <w:p w14:paraId="105D02BD" w14:textId="77777777" w:rsidR="003A32EC" w:rsidRPr="003A32EC" w:rsidRDefault="003A32EC" w:rsidP="003A32EC">
            <w:pPr>
              <w:pStyle w:val="NoSpacing"/>
              <w:jc w:val="both"/>
              <w:rPr>
                <w:rFonts w:ascii="Arial" w:hAnsi="Arial" w:cs="Arial"/>
                <w:sz w:val="23"/>
                <w:szCs w:val="23"/>
              </w:rPr>
            </w:pPr>
            <w:r w:rsidRPr="003A32EC">
              <w:rPr>
                <w:rFonts w:ascii="Arial" w:hAnsi="Arial" w:cs="Arial"/>
                <w:sz w:val="23"/>
                <w:szCs w:val="23"/>
              </w:rPr>
              <w:t>Να μην έχουν καταδικαστεί για αδίκημα σοβαρής μορφής που ενέχει έλλειψη τιμιότητας ή ηθική αισχρότητα.</w:t>
            </w:r>
          </w:p>
          <w:p w14:paraId="799AC6C0" w14:textId="77777777" w:rsidR="003A32EC" w:rsidRPr="003A32EC" w:rsidRDefault="003A32EC" w:rsidP="003A32EC">
            <w:pPr>
              <w:pStyle w:val="NoSpacing"/>
              <w:jc w:val="both"/>
              <w:rPr>
                <w:rFonts w:ascii="Arial" w:hAnsi="Arial" w:cs="Arial"/>
                <w:sz w:val="23"/>
                <w:szCs w:val="23"/>
              </w:rPr>
            </w:pPr>
          </w:p>
        </w:tc>
      </w:tr>
    </w:tbl>
    <w:p w14:paraId="5FCD52D3" w14:textId="260CAB1B" w:rsidR="00E05623" w:rsidRPr="003A32EC" w:rsidRDefault="00A7330B" w:rsidP="003A32EC">
      <w:pPr>
        <w:pStyle w:val="NoSpacing"/>
        <w:jc w:val="both"/>
        <w:rPr>
          <w:rFonts w:ascii="Arial" w:hAnsi="Arial" w:cs="Arial"/>
          <w:sz w:val="23"/>
          <w:szCs w:val="23"/>
        </w:rPr>
      </w:pPr>
      <w:r w:rsidRPr="003A32EC">
        <w:rPr>
          <w:rFonts w:ascii="Arial" w:hAnsi="Arial" w:cs="Arial"/>
          <w:sz w:val="23"/>
          <w:szCs w:val="23"/>
        </w:rPr>
        <w:tab/>
      </w:r>
    </w:p>
    <w:p w14:paraId="11047FDF" w14:textId="1F98F33C" w:rsidR="00E05623" w:rsidRPr="006317A3" w:rsidRDefault="00E05623" w:rsidP="003A32EC">
      <w:pPr>
        <w:pStyle w:val="NoSpacing"/>
        <w:jc w:val="both"/>
        <w:rPr>
          <w:rFonts w:ascii="Arial" w:hAnsi="Arial" w:cs="Arial"/>
          <w:b/>
          <w:sz w:val="23"/>
          <w:szCs w:val="23"/>
          <w:u w:val="single"/>
        </w:rPr>
      </w:pPr>
      <w:r w:rsidRPr="006317A3">
        <w:rPr>
          <w:rFonts w:ascii="Arial" w:hAnsi="Arial" w:cs="Arial"/>
          <w:b/>
          <w:sz w:val="23"/>
          <w:szCs w:val="23"/>
          <w:u w:val="single"/>
        </w:rPr>
        <w:t>ΕΠΙΠΡΟΣΘΕΤΑ ΠΡΟΣΟΝΤΑ</w:t>
      </w:r>
    </w:p>
    <w:p w14:paraId="0D51E3AF" w14:textId="168B2B3E" w:rsidR="00511274" w:rsidRDefault="00511274" w:rsidP="003A32EC">
      <w:pPr>
        <w:pStyle w:val="NoSpacing"/>
        <w:jc w:val="both"/>
        <w:rPr>
          <w:rFonts w:ascii="Arial" w:hAnsi="Arial" w:cs="Arial"/>
          <w:bCs/>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61"/>
        <w:gridCol w:w="99"/>
        <w:gridCol w:w="8908"/>
        <w:gridCol w:w="153"/>
      </w:tblGrid>
      <w:tr w:rsidR="00CF3048" w:rsidRPr="006317A3" w14:paraId="33AD4104" w14:textId="77777777" w:rsidTr="00E842EC">
        <w:trPr>
          <w:jc w:val="center"/>
        </w:trPr>
        <w:tc>
          <w:tcPr>
            <w:tcW w:w="621" w:type="dxa"/>
            <w:gridSpan w:val="2"/>
          </w:tcPr>
          <w:p w14:paraId="374DE94F" w14:textId="77777777" w:rsidR="00CF3048" w:rsidRPr="00810E54" w:rsidRDefault="00CF3048" w:rsidP="0091480F">
            <w:pPr>
              <w:pStyle w:val="NoSpacing"/>
              <w:jc w:val="center"/>
              <w:rPr>
                <w:rFonts w:ascii="Arial" w:hAnsi="Arial" w:cs="Arial"/>
                <w:sz w:val="23"/>
                <w:szCs w:val="23"/>
              </w:rPr>
            </w:pPr>
            <w:r>
              <w:rPr>
                <w:rFonts w:ascii="Arial" w:hAnsi="Arial" w:cs="Arial"/>
                <w:sz w:val="23"/>
                <w:szCs w:val="23"/>
              </w:rPr>
              <w:t>(1)</w:t>
            </w:r>
          </w:p>
        </w:tc>
        <w:tc>
          <w:tcPr>
            <w:tcW w:w="9160" w:type="dxa"/>
            <w:gridSpan w:val="3"/>
          </w:tcPr>
          <w:p w14:paraId="449DE1BA" w14:textId="43D491FE"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Η  κατοχή πτυχίου ή μεταπτυχιακού ή διδακτορικού τίτλου στις πιο κάτω επιστήμες θα θεωρηθεί ως επιπρόσθετ</w:t>
            </w:r>
            <w:r w:rsidRPr="003A32EC">
              <w:rPr>
                <w:rFonts w:ascii="Arial" w:hAnsi="Arial" w:cs="Arial"/>
                <w:sz w:val="23"/>
                <w:szCs w:val="23"/>
                <w:lang w:val="en-US"/>
              </w:rPr>
              <w:t>o</w:t>
            </w:r>
            <w:r w:rsidRPr="003A32EC">
              <w:rPr>
                <w:rFonts w:ascii="Arial" w:hAnsi="Arial" w:cs="Arial"/>
                <w:sz w:val="23"/>
                <w:szCs w:val="23"/>
              </w:rPr>
              <w:t xml:space="preserve"> προσόν</w:t>
            </w:r>
            <w:r w:rsidR="00214017">
              <w:rPr>
                <w:rFonts w:ascii="Arial" w:hAnsi="Arial" w:cs="Arial"/>
                <w:sz w:val="23"/>
                <w:szCs w:val="23"/>
              </w:rPr>
              <w:t xml:space="preserve"> και θα </w:t>
            </w:r>
            <w:r w:rsidR="00BC05A0">
              <w:rPr>
                <w:rFonts w:ascii="Arial" w:hAnsi="Arial" w:cs="Arial"/>
                <w:sz w:val="23"/>
                <w:szCs w:val="23"/>
              </w:rPr>
              <w:t>μοριοδοτείται</w:t>
            </w:r>
            <w:r w:rsidR="00214017">
              <w:rPr>
                <w:rFonts w:ascii="Arial" w:hAnsi="Arial" w:cs="Arial"/>
                <w:sz w:val="23"/>
                <w:szCs w:val="23"/>
              </w:rPr>
              <w:t xml:space="preserve"> ανάλογα ως πλεονέκτημα</w:t>
            </w:r>
            <w:r w:rsidRPr="003A32EC">
              <w:rPr>
                <w:rFonts w:ascii="Arial" w:hAnsi="Arial" w:cs="Arial"/>
                <w:sz w:val="23"/>
                <w:szCs w:val="23"/>
              </w:rPr>
              <w:t>:</w:t>
            </w:r>
          </w:p>
          <w:p w14:paraId="62AA207D" w14:textId="77777777" w:rsidR="00CF3048" w:rsidRPr="00810E54" w:rsidRDefault="00CF3048" w:rsidP="00E842EC">
            <w:pPr>
              <w:pStyle w:val="NoSpacing"/>
              <w:jc w:val="both"/>
              <w:rPr>
                <w:rFonts w:ascii="Arial" w:hAnsi="Arial" w:cs="Arial"/>
                <w:sz w:val="23"/>
                <w:szCs w:val="23"/>
              </w:rPr>
            </w:pPr>
          </w:p>
        </w:tc>
      </w:tr>
      <w:tr w:rsidR="00404779" w:rsidRPr="00362AEE" w14:paraId="29374100" w14:textId="77777777" w:rsidTr="00E842EC">
        <w:tblPrEx>
          <w:jc w:val="left"/>
        </w:tblPrEx>
        <w:trPr>
          <w:gridAfter w:val="1"/>
          <w:wAfter w:w="153" w:type="dxa"/>
        </w:trPr>
        <w:tc>
          <w:tcPr>
            <w:tcW w:w="360" w:type="dxa"/>
          </w:tcPr>
          <w:p w14:paraId="51C28FC0" w14:textId="77777777" w:rsidR="00404779" w:rsidRDefault="00404779" w:rsidP="0091480F">
            <w:pPr>
              <w:pStyle w:val="NoSpacing"/>
              <w:jc w:val="center"/>
              <w:rPr>
                <w:rFonts w:ascii="Arial" w:hAnsi="Arial" w:cs="Arial"/>
                <w:sz w:val="23"/>
                <w:szCs w:val="23"/>
              </w:rPr>
            </w:pPr>
          </w:p>
        </w:tc>
        <w:tc>
          <w:tcPr>
            <w:tcW w:w="360" w:type="dxa"/>
            <w:gridSpan w:val="2"/>
          </w:tcPr>
          <w:p w14:paraId="301197AF" w14:textId="7A13546F" w:rsidR="00404779" w:rsidRPr="00810E54" w:rsidRDefault="00404779" w:rsidP="0091480F">
            <w:pPr>
              <w:pStyle w:val="NoSpacing"/>
              <w:jc w:val="center"/>
              <w:rPr>
                <w:rFonts w:ascii="Arial" w:hAnsi="Arial" w:cs="Arial"/>
                <w:sz w:val="23"/>
                <w:szCs w:val="23"/>
              </w:rPr>
            </w:pPr>
            <w:r w:rsidRPr="00810E54">
              <w:rPr>
                <w:rFonts w:ascii="Arial" w:hAnsi="Arial" w:cs="Arial"/>
                <w:sz w:val="23"/>
                <w:szCs w:val="23"/>
              </w:rPr>
              <w:t>•</w:t>
            </w:r>
          </w:p>
        </w:tc>
        <w:tc>
          <w:tcPr>
            <w:tcW w:w="8908" w:type="dxa"/>
          </w:tcPr>
          <w:p w14:paraId="79DDEDF4" w14:textId="77777777" w:rsidR="00404779" w:rsidRDefault="00404779" w:rsidP="00CF3048">
            <w:pPr>
              <w:pStyle w:val="NoSpacing"/>
              <w:jc w:val="both"/>
              <w:rPr>
                <w:rFonts w:ascii="Arial" w:hAnsi="Arial" w:cs="Arial"/>
                <w:sz w:val="23"/>
                <w:szCs w:val="23"/>
              </w:rPr>
            </w:pPr>
            <w:r>
              <w:rPr>
                <w:rFonts w:ascii="Arial" w:hAnsi="Arial" w:cs="Arial"/>
                <w:sz w:val="23"/>
                <w:szCs w:val="23"/>
              </w:rPr>
              <w:t>Ψυχολογία</w:t>
            </w:r>
          </w:p>
          <w:p w14:paraId="2DF4F3BC" w14:textId="57AC6D08" w:rsidR="00404779" w:rsidRPr="003A32EC" w:rsidRDefault="00404779" w:rsidP="00CF3048">
            <w:pPr>
              <w:pStyle w:val="NoSpacing"/>
              <w:jc w:val="both"/>
              <w:rPr>
                <w:rFonts w:ascii="Arial" w:hAnsi="Arial" w:cs="Arial"/>
                <w:sz w:val="23"/>
                <w:szCs w:val="23"/>
              </w:rPr>
            </w:pPr>
          </w:p>
        </w:tc>
      </w:tr>
      <w:tr w:rsidR="00CF3048" w:rsidRPr="00362AEE" w14:paraId="40084991" w14:textId="77777777" w:rsidTr="00E842EC">
        <w:tblPrEx>
          <w:jc w:val="left"/>
        </w:tblPrEx>
        <w:trPr>
          <w:gridAfter w:val="1"/>
          <w:wAfter w:w="153" w:type="dxa"/>
        </w:trPr>
        <w:tc>
          <w:tcPr>
            <w:tcW w:w="360" w:type="dxa"/>
          </w:tcPr>
          <w:p w14:paraId="18A3F59F" w14:textId="77777777" w:rsidR="00CF3048" w:rsidRDefault="00CF3048" w:rsidP="0091480F">
            <w:pPr>
              <w:pStyle w:val="NoSpacing"/>
              <w:jc w:val="center"/>
              <w:rPr>
                <w:rFonts w:ascii="Arial" w:hAnsi="Arial" w:cs="Arial"/>
                <w:sz w:val="23"/>
                <w:szCs w:val="23"/>
              </w:rPr>
            </w:pPr>
          </w:p>
        </w:tc>
        <w:tc>
          <w:tcPr>
            <w:tcW w:w="360" w:type="dxa"/>
            <w:gridSpan w:val="2"/>
          </w:tcPr>
          <w:p w14:paraId="65128CF5" w14:textId="77777777" w:rsidR="00CF3048" w:rsidRDefault="00CF3048" w:rsidP="0091480F">
            <w:pPr>
              <w:pStyle w:val="NoSpacing"/>
              <w:jc w:val="center"/>
              <w:rPr>
                <w:rFonts w:ascii="Arial" w:hAnsi="Arial" w:cs="Arial"/>
                <w:sz w:val="23"/>
                <w:szCs w:val="23"/>
              </w:rPr>
            </w:pPr>
            <w:r w:rsidRPr="00810E54">
              <w:rPr>
                <w:rFonts w:ascii="Arial" w:hAnsi="Arial" w:cs="Arial"/>
                <w:sz w:val="23"/>
                <w:szCs w:val="23"/>
              </w:rPr>
              <w:t>•</w:t>
            </w:r>
          </w:p>
        </w:tc>
        <w:tc>
          <w:tcPr>
            <w:tcW w:w="8908" w:type="dxa"/>
          </w:tcPr>
          <w:p w14:paraId="509BE0E5" w14:textId="77777777"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Εγκληματολογία</w:t>
            </w:r>
          </w:p>
          <w:p w14:paraId="59CD9CE1" w14:textId="77777777" w:rsidR="00CF3048" w:rsidRDefault="00CF3048" w:rsidP="00CF3048">
            <w:pPr>
              <w:pStyle w:val="NoSpacing"/>
              <w:jc w:val="both"/>
              <w:rPr>
                <w:rFonts w:ascii="Arial" w:hAnsi="Arial" w:cs="Arial"/>
                <w:sz w:val="23"/>
                <w:szCs w:val="23"/>
              </w:rPr>
            </w:pPr>
          </w:p>
        </w:tc>
      </w:tr>
      <w:tr w:rsidR="00CF3048" w:rsidRPr="00362AEE" w14:paraId="60B7780D" w14:textId="77777777" w:rsidTr="00E842EC">
        <w:tblPrEx>
          <w:jc w:val="left"/>
        </w:tblPrEx>
        <w:trPr>
          <w:gridAfter w:val="1"/>
          <w:wAfter w:w="153" w:type="dxa"/>
        </w:trPr>
        <w:tc>
          <w:tcPr>
            <w:tcW w:w="360" w:type="dxa"/>
          </w:tcPr>
          <w:p w14:paraId="18FB13BF" w14:textId="77777777" w:rsidR="00CF3048" w:rsidRDefault="00CF3048" w:rsidP="0091480F">
            <w:pPr>
              <w:pStyle w:val="NoSpacing"/>
              <w:jc w:val="center"/>
              <w:rPr>
                <w:rFonts w:ascii="Arial" w:hAnsi="Arial" w:cs="Arial"/>
                <w:sz w:val="23"/>
                <w:szCs w:val="23"/>
              </w:rPr>
            </w:pPr>
          </w:p>
        </w:tc>
        <w:tc>
          <w:tcPr>
            <w:tcW w:w="360" w:type="dxa"/>
            <w:gridSpan w:val="2"/>
          </w:tcPr>
          <w:p w14:paraId="73315895" w14:textId="77777777" w:rsidR="00CF3048" w:rsidRPr="00810E54" w:rsidRDefault="00CF3048" w:rsidP="0091480F">
            <w:pPr>
              <w:pStyle w:val="NoSpacing"/>
              <w:jc w:val="center"/>
              <w:rPr>
                <w:rFonts w:ascii="Arial" w:hAnsi="Arial" w:cs="Arial"/>
                <w:sz w:val="23"/>
                <w:szCs w:val="23"/>
              </w:rPr>
            </w:pPr>
            <w:r w:rsidRPr="00A7205C">
              <w:rPr>
                <w:rFonts w:ascii="Arial" w:hAnsi="Arial" w:cs="Arial"/>
                <w:sz w:val="23"/>
                <w:szCs w:val="23"/>
              </w:rPr>
              <w:t>•</w:t>
            </w:r>
          </w:p>
        </w:tc>
        <w:tc>
          <w:tcPr>
            <w:tcW w:w="8908" w:type="dxa"/>
          </w:tcPr>
          <w:p w14:paraId="7D356278" w14:textId="77777777"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Ποινική Δικαιοσύνη</w:t>
            </w:r>
          </w:p>
          <w:p w14:paraId="38DBBB91" w14:textId="77777777" w:rsidR="00CF3048" w:rsidRPr="00810E54" w:rsidRDefault="00CF3048" w:rsidP="00E842EC">
            <w:pPr>
              <w:pStyle w:val="NoSpacing"/>
              <w:jc w:val="both"/>
              <w:rPr>
                <w:rFonts w:ascii="Arial" w:hAnsi="Arial" w:cs="Arial"/>
                <w:sz w:val="23"/>
                <w:szCs w:val="23"/>
              </w:rPr>
            </w:pPr>
          </w:p>
        </w:tc>
      </w:tr>
      <w:tr w:rsidR="00CF3048" w:rsidRPr="00362AEE" w14:paraId="4E6FA986" w14:textId="77777777" w:rsidTr="00E842EC">
        <w:tblPrEx>
          <w:jc w:val="left"/>
        </w:tblPrEx>
        <w:trPr>
          <w:gridAfter w:val="1"/>
          <w:wAfter w:w="153" w:type="dxa"/>
        </w:trPr>
        <w:tc>
          <w:tcPr>
            <w:tcW w:w="360" w:type="dxa"/>
          </w:tcPr>
          <w:p w14:paraId="79856469" w14:textId="77777777" w:rsidR="00CF3048" w:rsidRDefault="00CF3048" w:rsidP="0091480F">
            <w:pPr>
              <w:pStyle w:val="NoSpacing"/>
              <w:jc w:val="center"/>
              <w:rPr>
                <w:rFonts w:ascii="Arial" w:hAnsi="Arial" w:cs="Arial"/>
                <w:sz w:val="23"/>
                <w:szCs w:val="23"/>
              </w:rPr>
            </w:pPr>
          </w:p>
        </w:tc>
        <w:tc>
          <w:tcPr>
            <w:tcW w:w="360" w:type="dxa"/>
            <w:gridSpan w:val="2"/>
          </w:tcPr>
          <w:p w14:paraId="0D69FA3F" w14:textId="77777777" w:rsidR="00CF3048" w:rsidRPr="00810E54" w:rsidRDefault="00CF3048" w:rsidP="0091480F">
            <w:pPr>
              <w:pStyle w:val="NoSpacing"/>
              <w:jc w:val="center"/>
              <w:rPr>
                <w:rFonts w:ascii="Arial" w:hAnsi="Arial" w:cs="Arial"/>
                <w:sz w:val="23"/>
                <w:szCs w:val="23"/>
              </w:rPr>
            </w:pPr>
            <w:r w:rsidRPr="00A7205C">
              <w:rPr>
                <w:rFonts w:ascii="Arial" w:hAnsi="Arial" w:cs="Arial"/>
                <w:sz w:val="23"/>
                <w:szCs w:val="23"/>
              </w:rPr>
              <w:t>•</w:t>
            </w:r>
          </w:p>
        </w:tc>
        <w:tc>
          <w:tcPr>
            <w:tcW w:w="8908" w:type="dxa"/>
          </w:tcPr>
          <w:p w14:paraId="620166BD" w14:textId="77777777"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Νομική</w:t>
            </w:r>
          </w:p>
          <w:p w14:paraId="08701203" w14:textId="77777777" w:rsidR="00CF3048" w:rsidRPr="00810E54" w:rsidRDefault="00CF3048" w:rsidP="00E842EC">
            <w:pPr>
              <w:pStyle w:val="NoSpacing"/>
              <w:jc w:val="both"/>
              <w:rPr>
                <w:rFonts w:ascii="Arial" w:hAnsi="Arial" w:cs="Arial"/>
                <w:sz w:val="23"/>
                <w:szCs w:val="23"/>
              </w:rPr>
            </w:pPr>
          </w:p>
        </w:tc>
      </w:tr>
      <w:tr w:rsidR="00CF3048" w:rsidRPr="00362AEE" w14:paraId="3E7415C7" w14:textId="77777777" w:rsidTr="00E842EC">
        <w:tblPrEx>
          <w:jc w:val="left"/>
        </w:tblPrEx>
        <w:trPr>
          <w:gridAfter w:val="1"/>
          <w:wAfter w:w="153" w:type="dxa"/>
        </w:trPr>
        <w:tc>
          <w:tcPr>
            <w:tcW w:w="360" w:type="dxa"/>
          </w:tcPr>
          <w:p w14:paraId="2CC74881" w14:textId="77777777" w:rsidR="00CF3048" w:rsidRDefault="00CF3048" w:rsidP="0091480F">
            <w:pPr>
              <w:pStyle w:val="NoSpacing"/>
              <w:jc w:val="center"/>
              <w:rPr>
                <w:rFonts w:ascii="Arial" w:hAnsi="Arial" w:cs="Arial"/>
                <w:sz w:val="23"/>
                <w:szCs w:val="23"/>
              </w:rPr>
            </w:pPr>
          </w:p>
        </w:tc>
        <w:tc>
          <w:tcPr>
            <w:tcW w:w="360" w:type="dxa"/>
            <w:gridSpan w:val="2"/>
          </w:tcPr>
          <w:p w14:paraId="743559FF" w14:textId="77777777" w:rsidR="00CF3048" w:rsidRPr="00810E54" w:rsidRDefault="00CF3048" w:rsidP="0091480F">
            <w:pPr>
              <w:pStyle w:val="NoSpacing"/>
              <w:jc w:val="center"/>
              <w:rPr>
                <w:rFonts w:ascii="Arial" w:hAnsi="Arial" w:cs="Arial"/>
                <w:sz w:val="23"/>
                <w:szCs w:val="23"/>
              </w:rPr>
            </w:pPr>
            <w:r w:rsidRPr="00A7205C">
              <w:rPr>
                <w:rFonts w:ascii="Arial" w:hAnsi="Arial" w:cs="Arial"/>
                <w:sz w:val="23"/>
                <w:szCs w:val="23"/>
              </w:rPr>
              <w:t>•</w:t>
            </w:r>
          </w:p>
        </w:tc>
        <w:tc>
          <w:tcPr>
            <w:tcW w:w="8908" w:type="dxa"/>
          </w:tcPr>
          <w:p w14:paraId="2CD2DD5A" w14:textId="77777777"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Κοινωνιολογία</w:t>
            </w:r>
          </w:p>
          <w:p w14:paraId="1D1EB78B" w14:textId="77777777" w:rsidR="00CF3048" w:rsidRPr="00810E54" w:rsidRDefault="00CF3048" w:rsidP="00E842EC">
            <w:pPr>
              <w:pStyle w:val="NoSpacing"/>
              <w:jc w:val="both"/>
              <w:rPr>
                <w:rFonts w:ascii="Arial" w:hAnsi="Arial" w:cs="Arial"/>
                <w:sz w:val="23"/>
                <w:szCs w:val="23"/>
              </w:rPr>
            </w:pPr>
          </w:p>
        </w:tc>
      </w:tr>
      <w:tr w:rsidR="00CF3048" w:rsidRPr="006317A3" w14:paraId="06C86BCB" w14:textId="77777777" w:rsidTr="00E842EC">
        <w:tblPrEx>
          <w:jc w:val="left"/>
        </w:tblPrEx>
        <w:trPr>
          <w:gridAfter w:val="1"/>
          <w:wAfter w:w="153" w:type="dxa"/>
        </w:trPr>
        <w:tc>
          <w:tcPr>
            <w:tcW w:w="360" w:type="dxa"/>
          </w:tcPr>
          <w:p w14:paraId="2C470968" w14:textId="77777777" w:rsidR="00CF3048" w:rsidRDefault="00CF3048" w:rsidP="0091480F">
            <w:pPr>
              <w:pStyle w:val="NoSpacing"/>
              <w:jc w:val="center"/>
              <w:rPr>
                <w:rFonts w:ascii="Arial" w:hAnsi="Arial" w:cs="Arial"/>
                <w:sz w:val="23"/>
                <w:szCs w:val="23"/>
              </w:rPr>
            </w:pPr>
          </w:p>
        </w:tc>
        <w:tc>
          <w:tcPr>
            <w:tcW w:w="9268" w:type="dxa"/>
            <w:gridSpan w:val="3"/>
          </w:tcPr>
          <w:p w14:paraId="798876D5" w14:textId="36CF6A32" w:rsidR="00214017" w:rsidRPr="00810E54" w:rsidRDefault="00214017" w:rsidP="00214017">
            <w:pPr>
              <w:pStyle w:val="NoSpacing"/>
              <w:jc w:val="both"/>
              <w:rPr>
                <w:rFonts w:ascii="Arial" w:hAnsi="Arial" w:cs="Arial"/>
                <w:sz w:val="23"/>
                <w:szCs w:val="23"/>
              </w:rPr>
            </w:pPr>
            <w:r w:rsidRPr="00810E54">
              <w:rPr>
                <w:rFonts w:ascii="Arial" w:hAnsi="Arial" w:cs="Arial"/>
                <w:sz w:val="23"/>
                <w:szCs w:val="23"/>
              </w:rPr>
              <w:t xml:space="preserve">(Σημ.: Για τα πιο πάνω προσόντα ο αιτητής καλείται να προσκομίσει σχετικό Πιστοποιητικό Αναγνώρισης του Πτυχίου ή Διπλώματός του από το Κυπριακό Συμβούλιο Αναγνώρισης Τίτλων Σπουδών (ΚΥ.Σ.Α.Τ.Σ.). </w:t>
            </w:r>
          </w:p>
          <w:p w14:paraId="186F742C" w14:textId="0343D4AD" w:rsidR="00CF3048" w:rsidRPr="00214017" w:rsidRDefault="00CF3048" w:rsidP="0091480F">
            <w:pPr>
              <w:pStyle w:val="NoSpacing"/>
              <w:jc w:val="both"/>
              <w:rPr>
                <w:rFonts w:ascii="Arial" w:hAnsi="Arial" w:cs="Arial"/>
                <w:sz w:val="23"/>
                <w:szCs w:val="23"/>
              </w:rPr>
            </w:pPr>
          </w:p>
        </w:tc>
      </w:tr>
      <w:tr w:rsidR="00CF3048" w:rsidRPr="006317A3" w14:paraId="43C68F07" w14:textId="77777777" w:rsidTr="00E842EC">
        <w:trPr>
          <w:jc w:val="center"/>
        </w:trPr>
        <w:tc>
          <w:tcPr>
            <w:tcW w:w="621" w:type="dxa"/>
            <w:gridSpan w:val="2"/>
          </w:tcPr>
          <w:p w14:paraId="51DBF9E0" w14:textId="77777777" w:rsidR="00CF3048" w:rsidRPr="00810E54" w:rsidRDefault="00CF3048" w:rsidP="0091480F">
            <w:pPr>
              <w:pStyle w:val="NoSpacing"/>
              <w:jc w:val="center"/>
              <w:rPr>
                <w:rFonts w:ascii="Arial" w:hAnsi="Arial" w:cs="Arial"/>
                <w:sz w:val="23"/>
                <w:szCs w:val="23"/>
              </w:rPr>
            </w:pPr>
            <w:r>
              <w:rPr>
                <w:rFonts w:ascii="Arial" w:hAnsi="Arial" w:cs="Arial"/>
                <w:sz w:val="23"/>
                <w:szCs w:val="23"/>
              </w:rPr>
              <w:t>(2)</w:t>
            </w:r>
          </w:p>
        </w:tc>
        <w:tc>
          <w:tcPr>
            <w:tcW w:w="9160" w:type="dxa"/>
            <w:gridSpan w:val="3"/>
          </w:tcPr>
          <w:p w14:paraId="1C6EB09E" w14:textId="51862259" w:rsidR="00CF3048" w:rsidRPr="003A32EC" w:rsidRDefault="00CF3048" w:rsidP="00CF3048">
            <w:pPr>
              <w:pStyle w:val="NoSpacing"/>
              <w:jc w:val="both"/>
              <w:rPr>
                <w:rFonts w:ascii="Arial" w:hAnsi="Arial" w:cs="Arial"/>
                <w:sz w:val="23"/>
                <w:szCs w:val="23"/>
              </w:rPr>
            </w:pPr>
            <w:r w:rsidRPr="003A32EC">
              <w:rPr>
                <w:rFonts w:ascii="Arial" w:hAnsi="Arial" w:cs="Arial"/>
                <w:sz w:val="23"/>
                <w:szCs w:val="23"/>
              </w:rPr>
              <w:t xml:space="preserve">Η  αποδεδειγμένη εργασιακή πείρα τουλάχιστον </w:t>
            </w:r>
            <w:r w:rsidR="00214017">
              <w:rPr>
                <w:rFonts w:ascii="Arial" w:hAnsi="Arial" w:cs="Arial"/>
                <w:sz w:val="23"/>
                <w:szCs w:val="23"/>
              </w:rPr>
              <w:t>δύο</w:t>
            </w:r>
            <w:r w:rsidRPr="003A32EC">
              <w:rPr>
                <w:rFonts w:ascii="Arial" w:hAnsi="Arial" w:cs="Arial"/>
                <w:sz w:val="23"/>
                <w:szCs w:val="23"/>
              </w:rPr>
              <w:t xml:space="preserve"> (</w:t>
            </w:r>
            <w:r w:rsidR="00214017">
              <w:rPr>
                <w:rFonts w:ascii="Arial" w:hAnsi="Arial" w:cs="Arial"/>
                <w:sz w:val="23"/>
                <w:szCs w:val="23"/>
              </w:rPr>
              <w:t>2</w:t>
            </w:r>
            <w:r w:rsidRPr="003A32EC">
              <w:rPr>
                <w:rFonts w:ascii="Arial" w:hAnsi="Arial" w:cs="Arial"/>
                <w:sz w:val="23"/>
                <w:szCs w:val="23"/>
              </w:rPr>
              <w:t>) ετών σε τομείς συναφείς με τα καθήκοντα της θέσης</w:t>
            </w:r>
            <w:r w:rsidR="009F1F0C">
              <w:rPr>
                <w:rFonts w:ascii="Arial" w:hAnsi="Arial" w:cs="Arial"/>
                <w:sz w:val="23"/>
                <w:szCs w:val="23"/>
              </w:rPr>
              <w:t>,</w:t>
            </w:r>
            <w:r w:rsidRPr="003A32EC">
              <w:rPr>
                <w:rFonts w:ascii="Arial" w:hAnsi="Arial" w:cs="Arial"/>
                <w:sz w:val="23"/>
                <w:szCs w:val="23"/>
              </w:rPr>
              <w:t xml:space="preserve"> θα </w:t>
            </w:r>
            <w:r w:rsidR="00BC05A0">
              <w:rPr>
                <w:rFonts w:ascii="Arial" w:hAnsi="Arial" w:cs="Arial"/>
                <w:sz w:val="23"/>
                <w:szCs w:val="23"/>
              </w:rPr>
              <w:t>μοριοδοτείται</w:t>
            </w:r>
            <w:r w:rsidRPr="003A32EC">
              <w:rPr>
                <w:rFonts w:ascii="Arial" w:hAnsi="Arial" w:cs="Arial"/>
                <w:sz w:val="23"/>
                <w:szCs w:val="23"/>
              </w:rPr>
              <w:t xml:space="preserve"> ανάλογα.</w:t>
            </w:r>
          </w:p>
          <w:p w14:paraId="53D23EF8" w14:textId="77777777" w:rsidR="00CF3048" w:rsidRPr="00810E54" w:rsidRDefault="00CF3048" w:rsidP="00CF3048">
            <w:pPr>
              <w:pStyle w:val="NoSpacing"/>
              <w:jc w:val="both"/>
              <w:rPr>
                <w:rFonts w:ascii="Arial" w:hAnsi="Arial" w:cs="Arial"/>
                <w:sz w:val="23"/>
                <w:szCs w:val="23"/>
              </w:rPr>
            </w:pPr>
          </w:p>
        </w:tc>
      </w:tr>
    </w:tbl>
    <w:p w14:paraId="0F8E6773" w14:textId="77777777" w:rsidR="00DE4199" w:rsidRPr="003A32EC" w:rsidRDefault="00DE4199" w:rsidP="003A32EC">
      <w:pPr>
        <w:pStyle w:val="NoSpacing"/>
        <w:jc w:val="both"/>
        <w:rPr>
          <w:rFonts w:ascii="Arial" w:hAnsi="Arial" w:cs="Arial"/>
          <w:sz w:val="23"/>
          <w:szCs w:val="23"/>
        </w:rPr>
      </w:pPr>
    </w:p>
    <w:p w14:paraId="444FCDA1" w14:textId="3CA4DBC6" w:rsidR="00131244" w:rsidRPr="006317A3" w:rsidRDefault="00255F3A" w:rsidP="003A32EC">
      <w:pPr>
        <w:pStyle w:val="NoSpacing"/>
        <w:jc w:val="both"/>
        <w:rPr>
          <w:rFonts w:ascii="Arial" w:hAnsi="Arial" w:cs="Arial"/>
          <w:sz w:val="23"/>
          <w:szCs w:val="23"/>
          <w:u w:val="single"/>
        </w:rPr>
      </w:pPr>
      <w:r w:rsidRPr="006317A3">
        <w:rPr>
          <w:rFonts w:ascii="Arial" w:hAnsi="Arial" w:cs="Arial"/>
          <w:b/>
          <w:sz w:val="23"/>
          <w:szCs w:val="23"/>
          <w:u w:val="single"/>
        </w:rPr>
        <w:t>ΔΙΑΔΙΚΑΣΙΕΣ ΑΞΙΟΛΟΓΗΣΗΣ</w:t>
      </w:r>
    </w:p>
    <w:p w14:paraId="733DDF5A" w14:textId="210BDC13" w:rsidR="00131244" w:rsidRPr="003A32EC" w:rsidRDefault="00131244" w:rsidP="003A32EC">
      <w:pPr>
        <w:pStyle w:val="NoSpacing"/>
        <w:jc w:val="both"/>
        <w:rPr>
          <w:rFonts w:ascii="Arial" w:hAnsi="Arial" w:cs="Arial"/>
          <w:sz w:val="23"/>
          <w:szCs w:val="23"/>
        </w:rPr>
      </w:pPr>
    </w:p>
    <w:tbl>
      <w:tblPr>
        <w:tblStyle w:val="TableGrid"/>
        <w:tblW w:w="9871" w:type="dxa"/>
        <w:tblInd w:w="-90" w:type="dxa"/>
        <w:tblLook w:val="04A0" w:firstRow="1" w:lastRow="0" w:firstColumn="1" w:lastColumn="0" w:noHBand="0" w:noVBand="1"/>
      </w:tblPr>
      <w:tblGrid>
        <w:gridCol w:w="630"/>
        <w:gridCol w:w="9241"/>
      </w:tblGrid>
      <w:tr w:rsidR="00B36FE7" w:rsidRPr="006317A3" w14:paraId="48F1BE77" w14:textId="77777777" w:rsidTr="0091480F">
        <w:tc>
          <w:tcPr>
            <w:tcW w:w="630" w:type="dxa"/>
            <w:tcBorders>
              <w:top w:val="nil"/>
              <w:left w:val="nil"/>
              <w:bottom w:val="nil"/>
              <w:right w:val="nil"/>
            </w:tcBorders>
          </w:tcPr>
          <w:p w14:paraId="27AE697F" w14:textId="77777777" w:rsidR="00131244" w:rsidRPr="003A32EC" w:rsidRDefault="00255F3A" w:rsidP="0091480F">
            <w:pPr>
              <w:pStyle w:val="NoSpacing"/>
              <w:jc w:val="center"/>
              <w:rPr>
                <w:rFonts w:ascii="Arial" w:hAnsi="Arial" w:cs="Arial"/>
                <w:sz w:val="23"/>
                <w:szCs w:val="23"/>
              </w:rPr>
            </w:pPr>
            <w:r w:rsidRPr="003A32EC">
              <w:rPr>
                <w:rFonts w:ascii="Arial" w:hAnsi="Arial" w:cs="Arial"/>
                <w:sz w:val="23"/>
                <w:szCs w:val="23"/>
              </w:rPr>
              <w:t>(1)</w:t>
            </w:r>
          </w:p>
        </w:tc>
        <w:tc>
          <w:tcPr>
            <w:tcW w:w="9241" w:type="dxa"/>
            <w:tcBorders>
              <w:top w:val="nil"/>
              <w:left w:val="nil"/>
              <w:bottom w:val="nil"/>
              <w:right w:val="nil"/>
            </w:tcBorders>
          </w:tcPr>
          <w:p w14:paraId="554887DE" w14:textId="77777777" w:rsidR="0017450C" w:rsidRPr="00534437" w:rsidRDefault="00D37DC6" w:rsidP="003A32EC">
            <w:pPr>
              <w:pStyle w:val="NoSpacing"/>
              <w:jc w:val="both"/>
              <w:rPr>
                <w:rFonts w:ascii="Arial" w:hAnsi="Arial" w:cs="Arial"/>
                <w:sz w:val="23"/>
                <w:szCs w:val="23"/>
              </w:rPr>
            </w:pPr>
            <w:r w:rsidRPr="00534437">
              <w:rPr>
                <w:rFonts w:ascii="Arial" w:hAnsi="Arial" w:cs="Arial"/>
                <w:sz w:val="23"/>
                <w:szCs w:val="23"/>
              </w:rPr>
              <w:t>Η Συμβουλευτική Επιτροπή Επιλογής</w:t>
            </w:r>
            <w:r w:rsidR="00E05623" w:rsidRPr="00534437">
              <w:rPr>
                <w:rFonts w:ascii="Arial" w:hAnsi="Arial" w:cs="Arial"/>
                <w:sz w:val="23"/>
                <w:szCs w:val="23"/>
              </w:rPr>
              <w:t>, αφού αξιολογήσει τις αιτήσεις που θα υποβληθούν θα καλέσει τους υποψήφιους που ικανοποιούν τα απαιτούμενα στην προκήρυξη προσόντα, σε προφορική ή/και γραπτή εξέταση σε θέματα συναφή με τα καθήκοντα της θέσης.</w:t>
            </w:r>
          </w:p>
          <w:p w14:paraId="70A01926" w14:textId="530D3A5A" w:rsidR="00534437" w:rsidRPr="003A32EC" w:rsidRDefault="00534437" w:rsidP="003A32EC">
            <w:pPr>
              <w:pStyle w:val="NoSpacing"/>
              <w:jc w:val="both"/>
              <w:rPr>
                <w:rFonts w:ascii="Arial" w:hAnsi="Arial" w:cs="Arial"/>
                <w:sz w:val="23"/>
                <w:szCs w:val="23"/>
              </w:rPr>
            </w:pPr>
          </w:p>
        </w:tc>
      </w:tr>
      <w:tr w:rsidR="00B36FE7" w:rsidRPr="006317A3" w14:paraId="1EC98429" w14:textId="77777777" w:rsidTr="0091480F">
        <w:tc>
          <w:tcPr>
            <w:tcW w:w="630" w:type="dxa"/>
            <w:tcBorders>
              <w:top w:val="nil"/>
              <w:left w:val="nil"/>
              <w:bottom w:val="nil"/>
              <w:right w:val="nil"/>
            </w:tcBorders>
          </w:tcPr>
          <w:p w14:paraId="6574178E" w14:textId="1AF329B9" w:rsidR="00131244" w:rsidRPr="003A32EC" w:rsidRDefault="00255F3A" w:rsidP="0091480F">
            <w:pPr>
              <w:pStyle w:val="NoSpacing"/>
              <w:jc w:val="center"/>
              <w:rPr>
                <w:rFonts w:ascii="Arial" w:hAnsi="Arial" w:cs="Arial"/>
                <w:sz w:val="23"/>
                <w:szCs w:val="23"/>
              </w:rPr>
            </w:pPr>
            <w:r w:rsidRPr="003A32EC">
              <w:rPr>
                <w:rFonts w:ascii="Arial" w:hAnsi="Arial" w:cs="Arial"/>
                <w:sz w:val="23"/>
                <w:szCs w:val="23"/>
              </w:rPr>
              <w:t>(</w:t>
            </w:r>
            <w:r w:rsidR="00E05623" w:rsidRPr="003A32EC">
              <w:rPr>
                <w:rFonts w:ascii="Arial" w:hAnsi="Arial" w:cs="Arial"/>
                <w:sz w:val="23"/>
                <w:szCs w:val="23"/>
              </w:rPr>
              <w:t>2</w:t>
            </w:r>
            <w:r w:rsidRPr="003A32EC">
              <w:rPr>
                <w:rFonts w:ascii="Arial" w:hAnsi="Arial" w:cs="Arial"/>
                <w:sz w:val="23"/>
                <w:szCs w:val="23"/>
              </w:rPr>
              <w:t>)</w:t>
            </w:r>
          </w:p>
        </w:tc>
        <w:tc>
          <w:tcPr>
            <w:tcW w:w="9241" w:type="dxa"/>
            <w:tcBorders>
              <w:top w:val="nil"/>
              <w:left w:val="nil"/>
              <w:bottom w:val="nil"/>
              <w:right w:val="nil"/>
            </w:tcBorders>
          </w:tcPr>
          <w:p w14:paraId="31B89A19" w14:textId="7B3204DE" w:rsidR="00131244" w:rsidRDefault="00DE4199" w:rsidP="003A32EC">
            <w:pPr>
              <w:pStyle w:val="NoSpacing"/>
              <w:jc w:val="both"/>
              <w:rPr>
                <w:rFonts w:ascii="Arial" w:hAnsi="Arial" w:cs="Arial"/>
                <w:sz w:val="23"/>
                <w:szCs w:val="23"/>
              </w:rPr>
            </w:pPr>
            <w:r w:rsidRPr="003A32EC">
              <w:rPr>
                <w:rFonts w:ascii="Arial" w:hAnsi="Arial" w:cs="Arial"/>
                <w:sz w:val="23"/>
                <w:szCs w:val="23"/>
              </w:rPr>
              <w:t>Θ</w:t>
            </w:r>
            <w:r w:rsidR="00255F3A" w:rsidRPr="003A32EC">
              <w:rPr>
                <w:rFonts w:ascii="Arial" w:hAnsi="Arial" w:cs="Arial"/>
                <w:sz w:val="23"/>
                <w:szCs w:val="23"/>
              </w:rPr>
              <w:t xml:space="preserve">α πιστοποιηθεί η </w:t>
            </w:r>
            <w:r w:rsidR="00255F3A" w:rsidRPr="003A32EC">
              <w:rPr>
                <w:rFonts w:ascii="Arial" w:hAnsi="Arial" w:cs="Arial"/>
                <w:bCs/>
                <w:sz w:val="23"/>
                <w:szCs w:val="23"/>
              </w:rPr>
              <w:t>καλή κατάσταση της υγείας τ</w:t>
            </w:r>
            <w:r w:rsidRPr="003A32EC">
              <w:rPr>
                <w:rFonts w:ascii="Arial" w:hAnsi="Arial" w:cs="Arial"/>
                <w:bCs/>
                <w:sz w:val="23"/>
                <w:szCs w:val="23"/>
              </w:rPr>
              <w:t>ων υποψηφίων</w:t>
            </w:r>
            <w:r w:rsidR="00255F3A" w:rsidRPr="003A32EC">
              <w:rPr>
                <w:rFonts w:ascii="Arial" w:hAnsi="Arial" w:cs="Arial"/>
                <w:bCs/>
                <w:sz w:val="23"/>
                <w:szCs w:val="23"/>
              </w:rPr>
              <w:t>,  η σωματική και πνευματική του</w:t>
            </w:r>
            <w:r w:rsidR="0073614E" w:rsidRPr="003A32EC">
              <w:rPr>
                <w:rFonts w:ascii="Arial" w:hAnsi="Arial" w:cs="Arial"/>
                <w:bCs/>
                <w:sz w:val="23"/>
                <w:szCs w:val="23"/>
              </w:rPr>
              <w:t>ς</w:t>
            </w:r>
            <w:r w:rsidR="00255F3A" w:rsidRPr="003A32EC">
              <w:rPr>
                <w:rFonts w:ascii="Arial" w:hAnsi="Arial" w:cs="Arial"/>
                <w:bCs/>
                <w:sz w:val="23"/>
                <w:szCs w:val="23"/>
              </w:rPr>
              <w:t xml:space="preserve"> καταλληλότητα</w:t>
            </w:r>
            <w:r w:rsidR="00255F3A" w:rsidRPr="003A32EC">
              <w:rPr>
                <w:rFonts w:ascii="Arial" w:hAnsi="Arial" w:cs="Arial"/>
                <w:sz w:val="23"/>
                <w:szCs w:val="23"/>
              </w:rPr>
              <w:t>, για να εκτελ</w:t>
            </w:r>
            <w:r w:rsidR="0073614E" w:rsidRPr="003A32EC">
              <w:rPr>
                <w:rFonts w:ascii="Arial" w:hAnsi="Arial" w:cs="Arial"/>
                <w:sz w:val="23"/>
                <w:szCs w:val="23"/>
              </w:rPr>
              <w:t>ούν</w:t>
            </w:r>
            <w:r w:rsidR="00255F3A" w:rsidRPr="003A32EC">
              <w:rPr>
                <w:rFonts w:ascii="Arial" w:hAnsi="Arial" w:cs="Arial"/>
                <w:sz w:val="23"/>
                <w:szCs w:val="23"/>
              </w:rPr>
              <w:t xml:space="preserve"> τα καθήκοντα στα οποία θα απασχολ</w:t>
            </w:r>
            <w:r w:rsidR="0073614E" w:rsidRPr="003A32EC">
              <w:rPr>
                <w:rFonts w:ascii="Arial" w:hAnsi="Arial" w:cs="Arial"/>
                <w:sz w:val="23"/>
                <w:szCs w:val="23"/>
              </w:rPr>
              <w:t>ούνται</w:t>
            </w:r>
            <w:r w:rsidR="00255F3A" w:rsidRPr="003A32EC">
              <w:rPr>
                <w:rFonts w:ascii="Arial" w:hAnsi="Arial" w:cs="Arial"/>
                <w:sz w:val="23"/>
                <w:szCs w:val="23"/>
              </w:rPr>
              <w:t xml:space="preserve"> μετά την πρόσληψή του</w:t>
            </w:r>
            <w:r w:rsidR="0073614E" w:rsidRPr="003A32EC">
              <w:rPr>
                <w:rFonts w:ascii="Arial" w:hAnsi="Arial" w:cs="Arial"/>
                <w:sz w:val="23"/>
                <w:szCs w:val="23"/>
              </w:rPr>
              <w:t>ς</w:t>
            </w:r>
            <w:r w:rsidR="00255F3A" w:rsidRPr="003A32EC">
              <w:rPr>
                <w:rFonts w:ascii="Arial" w:hAnsi="Arial" w:cs="Arial"/>
                <w:sz w:val="23"/>
                <w:szCs w:val="23"/>
              </w:rPr>
              <w:t>.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0CFD1D14" w14:textId="77777777" w:rsidR="00534437" w:rsidRPr="003A32EC" w:rsidRDefault="00534437" w:rsidP="003A32EC">
            <w:pPr>
              <w:pStyle w:val="NoSpacing"/>
              <w:jc w:val="both"/>
              <w:rPr>
                <w:rFonts w:ascii="Arial" w:hAnsi="Arial" w:cs="Arial"/>
                <w:sz w:val="23"/>
                <w:szCs w:val="23"/>
              </w:rPr>
            </w:pPr>
          </w:p>
          <w:p w14:paraId="791D11CE" w14:textId="77777777" w:rsidR="00131244" w:rsidRDefault="00255F3A" w:rsidP="003A32EC">
            <w:pPr>
              <w:pStyle w:val="NoSpacing"/>
              <w:jc w:val="both"/>
              <w:rPr>
                <w:rFonts w:ascii="Arial" w:hAnsi="Arial" w:cs="Arial"/>
                <w:sz w:val="23"/>
                <w:szCs w:val="23"/>
              </w:rPr>
            </w:pPr>
            <w:r w:rsidRPr="003A32EC">
              <w:rPr>
                <w:rFonts w:ascii="Arial" w:hAnsi="Arial" w:cs="Arial"/>
                <w:sz w:val="23"/>
                <w:szCs w:val="23"/>
              </w:rPr>
              <w:t>Οι υποψήφιοι θα υποβάλλονται στις εξετάσεις αυτές, κατόπιν συνεννόησης με το Γραφείο Προσλήψεων της Αστυνομίας Κύπρου.</w:t>
            </w:r>
          </w:p>
          <w:p w14:paraId="11FC800F" w14:textId="77777777" w:rsidR="00534437" w:rsidRPr="003A32EC" w:rsidRDefault="00534437" w:rsidP="003A32EC">
            <w:pPr>
              <w:pStyle w:val="NoSpacing"/>
              <w:jc w:val="both"/>
              <w:rPr>
                <w:rFonts w:ascii="Arial" w:hAnsi="Arial" w:cs="Arial"/>
                <w:sz w:val="23"/>
                <w:szCs w:val="23"/>
              </w:rPr>
            </w:pPr>
          </w:p>
        </w:tc>
      </w:tr>
      <w:tr w:rsidR="00B36FE7" w:rsidRPr="003A32EC" w14:paraId="50A9FC0E" w14:textId="77777777" w:rsidTr="0091480F">
        <w:tc>
          <w:tcPr>
            <w:tcW w:w="630" w:type="dxa"/>
            <w:tcBorders>
              <w:top w:val="nil"/>
              <w:left w:val="nil"/>
              <w:bottom w:val="nil"/>
              <w:right w:val="nil"/>
            </w:tcBorders>
          </w:tcPr>
          <w:p w14:paraId="33DFE207" w14:textId="1562FC42" w:rsidR="00131244" w:rsidRPr="003A32EC" w:rsidRDefault="00255F3A" w:rsidP="0091480F">
            <w:pPr>
              <w:pStyle w:val="NoSpacing"/>
              <w:jc w:val="center"/>
              <w:rPr>
                <w:rFonts w:ascii="Arial" w:hAnsi="Arial" w:cs="Arial"/>
                <w:sz w:val="23"/>
                <w:szCs w:val="23"/>
              </w:rPr>
            </w:pPr>
            <w:r w:rsidRPr="003A32EC">
              <w:rPr>
                <w:rFonts w:ascii="Arial" w:hAnsi="Arial" w:cs="Arial"/>
                <w:sz w:val="23"/>
                <w:szCs w:val="23"/>
              </w:rPr>
              <w:t>(</w:t>
            </w:r>
            <w:r w:rsidR="009731F2" w:rsidRPr="003A32EC">
              <w:rPr>
                <w:rFonts w:ascii="Arial" w:hAnsi="Arial" w:cs="Arial"/>
                <w:sz w:val="23"/>
                <w:szCs w:val="23"/>
              </w:rPr>
              <w:t>3</w:t>
            </w:r>
            <w:r w:rsidRPr="003A32EC">
              <w:rPr>
                <w:rFonts w:ascii="Arial" w:hAnsi="Arial" w:cs="Arial"/>
                <w:sz w:val="23"/>
                <w:szCs w:val="23"/>
              </w:rPr>
              <w:t>)</w:t>
            </w:r>
          </w:p>
        </w:tc>
        <w:tc>
          <w:tcPr>
            <w:tcW w:w="9241" w:type="dxa"/>
            <w:tcBorders>
              <w:top w:val="nil"/>
              <w:left w:val="nil"/>
              <w:bottom w:val="nil"/>
              <w:right w:val="nil"/>
            </w:tcBorders>
          </w:tcPr>
          <w:p w14:paraId="3638F2D5" w14:textId="77777777" w:rsidR="00731E4E" w:rsidRDefault="00DE4199" w:rsidP="003A32EC">
            <w:pPr>
              <w:pStyle w:val="NoSpacing"/>
              <w:jc w:val="both"/>
              <w:rPr>
                <w:rFonts w:ascii="Arial" w:hAnsi="Arial" w:cs="Arial"/>
                <w:sz w:val="23"/>
                <w:szCs w:val="23"/>
              </w:rPr>
            </w:pPr>
            <w:r w:rsidRPr="003A32EC">
              <w:rPr>
                <w:rFonts w:ascii="Arial" w:hAnsi="Arial" w:cs="Arial"/>
                <w:sz w:val="23"/>
                <w:szCs w:val="23"/>
              </w:rPr>
              <w:t xml:space="preserve">Οι υποψήφιοι θα </w:t>
            </w:r>
            <w:r w:rsidR="00255F3A" w:rsidRPr="003A32EC">
              <w:rPr>
                <w:rFonts w:ascii="Arial" w:hAnsi="Arial" w:cs="Arial"/>
                <w:sz w:val="23"/>
                <w:szCs w:val="23"/>
              </w:rPr>
              <w:t>υποβληθ</w:t>
            </w:r>
            <w:r w:rsidR="0073614E" w:rsidRPr="003A32EC">
              <w:rPr>
                <w:rFonts w:ascii="Arial" w:hAnsi="Arial" w:cs="Arial"/>
                <w:sz w:val="23"/>
                <w:szCs w:val="23"/>
              </w:rPr>
              <w:t>ούν</w:t>
            </w:r>
            <w:r w:rsidR="00255F3A" w:rsidRPr="003A32EC">
              <w:rPr>
                <w:rFonts w:ascii="Arial" w:hAnsi="Arial" w:cs="Arial"/>
                <w:sz w:val="23"/>
                <w:szCs w:val="23"/>
              </w:rPr>
              <w:t xml:space="preserve"> σε  </w:t>
            </w:r>
            <w:r w:rsidR="00255F3A" w:rsidRPr="003A32EC">
              <w:rPr>
                <w:rFonts w:ascii="Arial" w:hAnsi="Arial" w:cs="Arial"/>
                <w:bCs/>
                <w:sz w:val="23"/>
                <w:szCs w:val="23"/>
              </w:rPr>
              <w:t>Έλεγχο Ανίχνευσης Ναρκωτικών Ουσιών (</w:t>
            </w:r>
            <w:r w:rsidR="00255F3A" w:rsidRPr="003A32EC">
              <w:rPr>
                <w:rFonts w:ascii="Arial" w:hAnsi="Arial" w:cs="Arial"/>
                <w:bCs/>
                <w:sz w:val="23"/>
                <w:szCs w:val="23"/>
                <w:lang w:val="en-US"/>
              </w:rPr>
              <w:t>Narcotest</w:t>
            </w:r>
            <w:r w:rsidR="00255F3A" w:rsidRPr="003A32EC">
              <w:rPr>
                <w:rFonts w:ascii="Arial" w:hAnsi="Arial" w:cs="Arial"/>
                <w:bCs/>
                <w:sz w:val="23"/>
                <w:szCs w:val="23"/>
              </w:rPr>
              <w:t>),  με αρνητικό αποτέλεσμα</w:t>
            </w:r>
            <w:r w:rsidR="00255F3A" w:rsidRPr="003A32EC">
              <w:rPr>
                <w:rFonts w:ascii="Arial" w:hAnsi="Arial" w:cs="Arial"/>
                <w:sz w:val="23"/>
                <w:szCs w:val="23"/>
              </w:rPr>
              <w:t xml:space="preserve">.  </w:t>
            </w:r>
            <w:r w:rsidR="00255F3A" w:rsidRPr="003A32EC">
              <w:rPr>
                <w:rFonts w:ascii="Arial" w:hAnsi="Arial" w:cs="Arial"/>
                <w:sz w:val="23"/>
                <w:szCs w:val="23"/>
                <w:lang w:val="en-US"/>
              </w:rPr>
              <w:t>O</w:t>
            </w:r>
            <w:r w:rsidR="00255F3A" w:rsidRPr="003A32EC">
              <w:rPr>
                <w:rFonts w:ascii="Arial" w:hAnsi="Arial" w:cs="Arial"/>
                <w:sz w:val="23"/>
                <w:szCs w:val="23"/>
              </w:rPr>
              <w:t xml:space="preserve"> έλεγχος διενεργείται από το Γενικό Χημείο του Κράτους</w:t>
            </w:r>
            <w:r w:rsidR="00DB4741" w:rsidRPr="003A32EC">
              <w:rPr>
                <w:rFonts w:ascii="Arial" w:hAnsi="Arial" w:cs="Arial"/>
                <w:sz w:val="23"/>
                <w:szCs w:val="23"/>
              </w:rPr>
              <w:t>.</w:t>
            </w:r>
          </w:p>
          <w:p w14:paraId="478170D9" w14:textId="77777777" w:rsidR="00534437" w:rsidRDefault="00534437" w:rsidP="003A32EC">
            <w:pPr>
              <w:pStyle w:val="NoSpacing"/>
              <w:jc w:val="both"/>
              <w:rPr>
                <w:rFonts w:ascii="Arial" w:hAnsi="Arial" w:cs="Arial"/>
                <w:sz w:val="23"/>
                <w:szCs w:val="23"/>
              </w:rPr>
            </w:pPr>
          </w:p>
          <w:p w14:paraId="1DCCB0DE" w14:textId="14AA2EBE" w:rsidR="00534437" w:rsidRPr="003A32EC" w:rsidRDefault="00534437" w:rsidP="003A32EC">
            <w:pPr>
              <w:pStyle w:val="NoSpacing"/>
              <w:jc w:val="both"/>
              <w:rPr>
                <w:rFonts w:ascii="Arial" w:hAnsi="Arial" w:cs="Arial"/>
                <w:sz w:val="23"/>
                <w:szCs w:val="23"/>
              </w:rPr>
            </w:pPr>
          </w:p>
        </w:tc>
      </w:tr>
    </w:tbl>
    <w:p w14:paraId="3D792A49" w14:textId="6C57F547" w:rsidR="00A46B4D" w:rsidRPr="003A32EC" w:rsidRDefault="00A46B4D" w:rsidP="003A32EC">
      <w:pPr>
        <w:pStyle w:val="NoSpacing"/>
        <w:jc w:val="both"/>
        <w:rPr>
          <w:rFonts w:ascii="Arial" w:hAnsi="Arial" w:cs="Arial"/>
          <w:sz w:val="23"/>
          <w:szCs w:val="23"/>
        </w:rPr>
      </w:pPr>
      <w:bookmarkStart w:id="2" w:name="_Hlk53053173"/>
    </w:p>
    <w:p w14:paraId="0BBE31C7" w14:textId="77777777" w:rsidR="003B6378" w:rsidRDefault="003B6378" w:rsidP="003A32EC">
      <w:pPr>
        <w:pStyle w:val="NoSpacing"/>
        <w:jc w:val="both"/>
        <w:rPr>
          <w:rFonts w:ascii="Arial" w:hAnsi="Arial" w:cs="Arial"/>
          <w:b/>
          <w:sz w:val="23"/>
          <w:szCs w:val="23"/>
        </w:rPr>
      </w:pPr>
    </w:p>
    <w:p w14:paraId="7A01AB10" w14:textId="77777777" w:rsidR="003B6378" w:rsidRDefault="003B6378" w:rsidP="003A32EC">
      <w:pPr>
        <w:pStyle w:val="NoSpacing"/>
        <w:jc w:val="both"/>
        <w:rPr>
          <w:rFonts w:ascii="Arial" w:hAnsi="Arial" w:cs="Arial"/>
          <w:b/>
          <w:sz w:val="23"/>
          <w:szCs w:val="23"/>
        </w:rPr>
      </w:pPr>
    </w:p>
    <w:p w14:paraId="5537F21D" w14:textId="77777777" w:rsidR="003B6378" w:rsidRDefault="003B6378" w:rsidP="003A32EC">
      <w:pPr>
        <w:pStyle w:val="NoSpacing"/>
        <w:jc w:val="both"/>
        <w:rPr>
          <w:rFonts w:ascii="Arial" w:hAnsi="Arial" w:cs="Arial"/>
          <w:b/>
          <w:sz w:val="23"/>
          <w:szCs w:val="23"/>
        </w:rPr>
      </w:pPr>
    </w:p>
    <w:p w14:paraId="4129CE63" w14:textId="77777777" w:rsidR="003B6378" w:rsidRDefault="003B6378" w:rsidP="003A32EC">
      <w:pPr>
        <w:pStyle w:val="NoSpacing"/>
        <w:jc w:val="both"/>
        <w:rPr>
          <w:rFonts w:ascii="Arial" w:hAnsi="Arial" w:cs="Arial"/>
          <w:b/>
          <w:sz w:val="23"/>
          <w:szCs w:val="23"/>
        </w:rPr>
      </w:pPr>
    </w:p>
    <w:p w14:paraId="254EF9F7" w14:textId="358F891B" w:rsidR="00731E4E" w:rsidRPr="006317A3" w:rsidRDefault="00731E4E" w:rsidP="003A32EC">
      <w:pPr>
        <w:pStyle w:val="NoSpacing"/>
        <w:jc w:val="both"/>
        <w:rPr>
          <w:rFonts w:ascii="Arial" w:hAnsi="Arial" w:cs="Arial"/>
          <w:b/>
          <w:sz w:val="23"/>
          <w:szCs w:val="23"/>
          <w:u w:val="single"/>
        </w:rPr>
      </w:pPr>
      <w:r w:rsidRPr="006317A3">
        <w:rPr>
          <w:rFonts w:ascii="Arial" w:hAnsi="Arial" w:cs="Arial"/>
          <w:b/>
          <w:sz w:val="23"/>
          <w:szCs w:val="23"/>
          <w:u w:val="single"/>
        </w:rPr>
        <w:lastRenderedPageBreak/>
        <w:t>ΕΠΙΠΡΟΣΘΕΤΑ ΚΡΙΤΗΡΙΑ</w:t>
      </w:r>
    </w:p>
    <w:p w14:paraId="3EC08546" w14:textId="77777777" w:rsidR="003B6378" w:rsidRDefault="003B6378" w:rsidP="003A32EC">
      <w:pPr>
        <w:pStyle w:val="NoSpacing"/>
        <w:jc w:val="both"/>
        <w:rPr>
          <w:rFonts w:ascii="Arial" w:hAnsi="Arial" w:cs="Arial"/>
          <w:sz w:val="23"/>
          <w:szCs w:val="23"/>
        </w:rPr>
      </w:pPr>
    </w:p>
    <w:p w14:paraId="61D84B86" w14:textId="4F0CF284" w:rsidR="00731E4E" w:rsidRDefault="00731E4E" w:rsidP="003A32EC">
      <w:pPr>
        <w:pStyle w:val="NoSpacing"/>
        <w:jc w:val="both"/>
        <w:rPr>
          <w:rFonts w:ascii="Arial" w:hAnsi="Arial" w:cs="Arial"/>
          <w:sz w:val="23"/>
          <w:szCs w:val="23"/>
        </w:rPr>
      </w:pPr>
      <w:r w:rsidRPr="003A32EC">
        <w:rPr>
          <w:rFonts w:ascii="Arial" w:hAnsi="Arial" w:cs="Arial"/>
          <w:sz w:val="23"/>
          <w:szCs w:val="23"/>
        </w:rPr>
        <w:t>Επιπλέον, οι υποψήφιοι πρέπει να μην έχουν απολυθεί ή να μην έχουν τερματιστεί οι υπηρεσίες τους στο παρελθόν από τη Δημόσια Υπηρεσία της Δημοκρατίας ή από Οργανισμό Δημοσίου Δικαίου για ποινικό αδίκημα ή πειθαρχικό παράπτωμα.</w:t>
      </w:r>
    </w:p>
    <w:p w14:paraId="07180D1E" w14:textId="77777777" w:rsidR="00534437" w:rsidRPr="003A32EC" w:rsidRDefault="00534437" w:rsidP="003A32EC">
      <w:pPr>
        <w:pStyle w:val="NoSpacing"/>
        <w:jc w:val="both"/>
        <w:rPr>
          <w:rFonts w:ascii="Arial" w:hAnsi="Arial" w:cs="Arial"/>
          <w:sz w:val="23"/>
          <w:szCs w:val="23"/>
        </w:rPr>
      </w:pPr>
    </w:p>
    <w:p w14:paraId="41D648DE" w14:textId="77777777" w:rsidR="00731E4E" w:rsidRDefault="00731E4E" w:rsidP="003A32EC">
      <w:pPr>
        <w:pStyle w:val="NoSpacing"/>
        <w:jc w:val="both"/>
        <w:rPr>
          <w:rFonts w:ascii="Arial" w:hAnsi="Arial" w:cs="Arial"/>
          <w:sz w:val="23"/>
          <w:szCs w:val="23"/>
        </w:rPr>
      </w:pPr>
      <w:r w:rsidRPr="003A32EC">
        <w:rPr>
          <w:rFonts w:ascii="Arial" w:hAnsi="Arial" w:cs="Arial"/>
          <w:sz w:val="23"/>
          <w:szCs w:val="23"/>
        </w:rPr>
        <w:t>Επιπρόσθετα, οι υποψήφιοι θα πρέπει να παρέχουν τις πληροφορίες, που πιθανόν να απαιτηθούν, αναφορικά με το παρελθόν ή την προγενέστερή τους εργασία ή οποιοδήποτε άλλο ζήτημα που αφορά την πρόσληψή τους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06247DD3" w14:textId="77777777" w:rsidR="00534437" w:rsidRPr="003A32EC" w:rsidRDefault="00534437" w:rsidP="003A32EC">
      <w:pPr>
        <w:pStyle w:val="NoSpacing"/>
        <w:jc w:val="both"/>
        <w:rPr>
          <w:rFonts w:ascii="Arial" w:hAnsi="Arial" w:cs="Arial"/>
          <w:sz w:val="23"/>
          <w:szCs w:val="23"/>
        </w:rPr>
      </w:pPr>
    </w:p>
    <w:p w14:paraId="33139A07" w14:textId="70397564" w:rsidR="00731E4E" w:rsidRDefault="00731E4E" w:rsidP="003A32EC">
      <w:pPr>
        <w:pStyle w:val="NoSpacing"/>
        <w:jc w:val="both"/>
        <w:rPr>
          <w:rFonts w:ascii="Arial" w:hAnsi="Arial" w:cs="Arial"/>
          <w:sz w:val="23"/>
          <w:szCs w:val="23"/>
        </w:rPr>
      </w:pPr>
      <w:r w:rsidRPr="003A32EC">
        <w:rPr>
          <w:rFonts w:ascii="Arial" w:hAnsi="Arial" w:cs="Arial"/>
          <w:sz w:val="23"/>
          <w:szCs w:val="23"/>
        </w:rPr>
        <w:t>Τονίζεται ότι, υποψήφιοι που αποτυγχάνουν σε οποιαδήποτε εξέταση ή δεν παρουσιαστούν στον καθορισμένο τόπο και χρόνο για οποιαδήποτε εξέταση, αποκλείονται από την περαιτέρω διαδικασία αξιολόγησης.</w:t>
      </w:r>
    </w:p>
    <w:p w14:paraId="2E553D08" w14:textId="77777777" w:rsidR="008829D8" w:rsidRDefault="008829D8" w:rsidP="003A32EC">
      <w:pPr>
        <w:pStyle w:val="NoSpacing"/>
        <w:jc w:val="both"/>
        <w:rPr>
          <w:rFonts w:ascii="Arial" w:hAnsi="Arial" w:cs="Arial"/>
          <w:sz w:val="23"/>
          <w:szCs w:val="23"/>
        </w:rPr>
      </w:pPr>
    </w:p>
    <w:p w14:paraId="0B891BE7" w14:textId="77777777" w:rsidR="008829D8" w:rsidRPr="006317A3" w:rsidRDefault="008829D8" w:rsidP="008829D8">
      <w:pPr>
        <w:jc w:val="both"/>
        <w:rPr>
          <w:rFonts w:cs="Arial"/>
          <w:b/>
          <w:bCs/>
          <w:color w:val="auto"/>
          <w:sz w:val="23"/>
          <w:szCs w:val="23"/>
          <w:u w:val="single"/>
          <w:lang w:val="el-GR"/>
        </w:rPr>
      </w:pPr>
      <w:r w:rsidRPr="006317A3">
        <w:rPr>
          <w:rFonts w:cs="Arial"/>
          <w:b/>
          <w:bCs/>
          <w:color w:val="auto"/>
          <w:sz w:val="23"/>
          <w:szCs w:val="23"/>
          <w:u w:val="single"/>
          <w:lang w:val="el-GR"/>
        </w:rPr>
        <w:t>ΚΑΤΑΒΟΛΗ ΑΠΟΖΗΜΙΩΣΗΣ</w:t>
      </w:r>
    </w:p>
    <w:p w14:paraId="26002651" w14:textId="77777777" w:rsidR="008829D8" w:rsidRDefault="008829D8" w:rsidP="008829D8">
      <w:pPr>
        <w:jc w:val="both"/>
        <w:rPr>
          <w:rFonts w:cs="Arial"/>
          <w:b/>
          <w:bCs/>
          <w:color w:val="auto"/>
          <w:sz w:val="23"/>
          <w:szCs w:val="23"/>
          <w:u w:val="single"/>
          <w:lang w:val="el-GR"/>
        </w:rPr>
      </w:pPr>
    </w:p>
    <w:p w14:paraId="6ECAAA25" w14:textId="77777777" w:rsidR="008829D8" w:rsidRDefault="008829D8" w:rsidP="008829D8">
      <w:pPr>
        <w:jc w:val="both"/>
        <w:rPr>
          <w:strike/>
          <w:color w:val="000000"/>
          <w:sz w:val="23"/>
          <w:szCs w:val="23"/>
          <w:lang w:val="el-GR"/>
        </w:rPr>
      </w:pPr>
      <w:r>
        <w:rPr>
          <w:color w:val="000000"/>
          <w:sz w:val="23"/>
          <w:szCs w:val="23"/>
          <w:lang w:val="el-GR" w:eastAsia="el-GR"/>
        </w:rPr>
        <w:t xml:space="preserve">Η </w:t>
      </w:r>
      <w:r>
        <w:rPr>
          <w:color w:val="000000"/>
          <w:sz w:val="23"/>
          <w:szCs w:val="23"/>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Pr>
          <w:color w:val="000000"/>
          <w:sz w:val="23"/>
          <w:szCs w:val="23"/>
          <w:lang w:val="el-GR" w:eastAsia="el-GR"/>
        </w:rPr>
        <w:t xml:space="preserve">καταβάλει </w:t>
      </w:r>
      <w:r>
        <w:rPr>
          <w:rFonts w:eastAsia="Calibri" w:cs="Arial"/>
          <w:color w:val="000000"/>
          <w:sz w:val="23"/>
          <w:szCs w:val="23"/>
          <w:lang w:val="el-GR"/>
        </w:rPr>
        <w:t>εύλογη αποζημίωση</w:t>
      </w:r>
      <w:r>
        <w:rPr>
          <w:rFonts w:eastAsia="Calibri" w:cs="Arial"/>
          <w:bCs/>
          <w:color w:val="000000"/>
          <w:sz w:val="23"/>
          <w:szCs w:val="23"/>
          <w:lang w:val="el-GR"/>
        </w:rPr>
        <w:t>,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Pr>
          <w:color w:val="000000"/>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Pr>
          <w:strike/>
          <w:color w:val="000000"/>
          <w:sz w:val="23"/>
          <w:szCs w:val="23"/>
          <w:lang w:val="el-GR"/>
        </w:rPr>
        <w:t xml:space="preserve"> </w:t>
      </w:r>
    </w:p>
    <w:p w14:paraId="6FEE3A89" w14:textId="77777777" w:rsidR="008829D8" w:rsidRDefault="008829D8" w:rsidP="008829D8">
      <w:pPr>
        <w:ind w:left="720"/>
        <w:jc w:val="both"/>
        <w:rPr>
          <w:rFonts w:eastAsia="Calibri" w:cs="Arial"/>
          <w:bCs/>
          <w:color w:val="000000"/>
          <w:sz w:val="23"/>
          <w:szCs w:val="23"/>
          <w:lang w:val="el-GR"/>
        </w:rPr>
      </w:pPr>
    </w:p>
    <w:p w14:paraId="21488598" w14:textId="77777777" w:rsidR="008829D8" w:rsidRDefault="008829D8" w:rsidP="008829D8">
      <w:pPr>
        <w:jc w:val="both"/>
        <w:rPr>
          <w:strike/>
          <w:color w:val="000000"/>
          <w:sz w:val="23"/>
          <w:szCs w:val="23"/>
          <w:lang w:val="el-GR"/>
        </w:rPr>
      </w:pPr>
      <w:r>
        <w:rPr>
          <w:color w:val="000000"/>
          <w:sz w:val="23"/>
          <w:szCs w:val="23"/>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542D52A6" w14:textId="77777777" w:rsidR="008829D8" w:rsidRPr="003A32EC" w:rsidRDefault="008829D8" w:rsidP="003A32EC">
      <w:pPr>
        <w:pStyle w:val="NoSpacing"/>
        <w:jc w:val="both"/>
        <w:rPr>
          <w:rFonts w:ascii="Arial" w:hAnsi="Arial" w:cs="Arial"/>
          <w:sz w:val="23"/>
          <w:szCs w:val="23"/>
        </w:rPr>
      </w:pPr>
    </w:p>
    <w:p w14:paraId="75627BCD" w14:textId="77777777" w:rsidR="00731E4E" w:rsidRPr="003A32EC" w:rsidRDefault="00731E4E" w:rsidP="003A32EC">
      <w:pPr>
        <w:pStyle w:val="NoSpacing"/>
        <w:jc w:val="both"/>
        <w:rPr>
          <w:rFonts w:ascii="Arial" w:hAnsi="Arial" w:cs="Arial"/>
          <w:sz w:val="23"/>
          <w:szCs w:val="23"/>
        </w:rPr>
      </w:pPr>
    </w:p>
    <w:p w14:paraId="2D9D0223" w14:textId="73BA12BC" w:rsidR="00131244" w:rsidRPr="006317A3" w:rsidRDefault="00255F3A" w:rsidP="003A32EC">
      <w:pPr>
        <w:pStyle w:val="NoSpacing"/>
        <w:jc w:val="both"/>
        <w:rPr>
          <w:rFonts w:ascii="Arial" w:hAnsi="Arial" w:cs="Arial"/>
          <w:b/>
          <w:bCs/>
          <w:sz w:val="23"/>
          <w:szCs w:val="23"/>
          <w:u w:val="single"/>
        </w:rPr>
      </w:pPr>
      <w:r w:rsidRPr="006317A3">
        <w:rPr>
          <w:rFonts w:ascii="Arial" w:hAnsi="Arial" w:cs="Arial"/>
          <w:b/>
          <w:bCs/>
          <w:sz w:val="23"/>
          <w:szCs w:val="23"/>
          <w:u w:val="single"/>
        </w:rPr>
        <w:t xml:space="preserve">ΔΙΚΑΙΩΜΑ ΣΥΜΜΕΤΟΧΗΣ ΣΤΗ </w:t>
      </w:r>
      <w:r w:rsidR="00F04B33" w:rsidRPr="006317A3">
        <w:rPr>
          <w:rFonts w:ascii="Arial" w:hAnsi="Arial" w:cs="Arial"/>
          <w:b/>
          <w:bCs/>
          <w:sz w:val="23"/>
          <w:szCs w:val="23"/>
          <w:u w:val="single"/>
        </w:rPr>
        <w:t>ΔΙΑΔΙΚΑΣΙΑ ΠΡΟΣΛΗΨΗΣ</w:t>
      </w:r>
    </w:p>
    <w:bookmarkEnd w:id="2"/>
    <w:p w14:paraId="7B67C271" w14:textId="77777777" w:rsidR="00131244" w:rsidRPr="003A32EC" w:rsidRDefault="00131244" w:rsidP="003A32EC">
      <w:pPr>
        <w:pStyle w:val="NoSpacing"/>
        <w:jc w:val="both"/>
        <w:rPr>
          <w:rFonts w:ascii="Arial" w:hAnsi="Arial" w:cs="Arial"/>
          <w:sz w:val="23"/>
          <w:szCs w:val="23"/>
        </w:rPr>
      </w:pPr>
    </w:p>
    <w:p w14:paraId="582329E0" w14:textId="77777777" w:rsidR="00180FA9" w:rsidRPr="003A32EC" w:rsidRDefault="00180FA9" w:rsidP="003A32EC">
      <w:pPr>
        <w:pStyle w:val="NoSpacing"/>
        <w:jc w:val="both"/>
        <w:rPr>
          <w:rFonts w:ascii="Arial" w:hAnsi="Arial" w:cs="Arial"/>
          <w:sz w:val="23"/>
          <w:szCs w:val="23"/>
        </w:rPr>
      </w:pPr>
      <w:r w:rsidRPr="003A32EC">
        <w:rPr>
          <w:rFonts w:ascii="Arial" w:hAnsi="Arial" w:cs="Arial"/>
          <w:sz w:val="23"/>
          <w:szCs w:val="23"/>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3A32EC">
        <w:rPr>
          <w:rFonts w:ascii="Arial" w:hAnsi="Arial" w:cs="Arial"/>
          <w:sz w:val="23"/>
          <w:szCs w:val="23"/>
          <w:lang w:val="en-US"/>
        </w:rPr>
        <w:t>JCC</w:t>
      </w:r>
      <w:r w:rsidRPr="003A32EC">
        <w:rPr>
          <w:rFonts w:ascii="Arial" w:hAnsi="Arial" w:cs="Arial"/>
          <w:sz w:val="23"/>
          <w:szCs w:val="23"/>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3DB91FF0" w14:textId="77777777" w:rsidR="00A46B4D" w:rsidRPr="003A32EC" w:rsidRDefault="00A46B4D" w:rsidP="003A32EC">
      <w:pPr>
        <w:pStyle w:val="NoSpacing"/>
        <w:jc w:val="both"/>
        <w:rPr>
          <w:rFonts w:ascii="Arial" w:hAnsi="Arial" w:cs="Arial"/>
          <w:sz w:val="23"/>
          <w:szCs w:val="23"/>
        </w:rPr>
      </w:pPr>
    </w:p>
    <w:p w14:paraId="2D76AD23" w14:textId="3EB76CFE" w:rsidR="00131244" w:rsidRPr="006317A3" w:rsidRDefault="00534437" w:rsidP="003A32EC">
      <w:pPr>
        <w:pStyle w:val="NoSpacing"/>
        <w:jc w:val="both"/>
        <w:rPr>
          <w:rFonts w:ascii="Arial" w:hAnsi="Arial" w:cs="Arial"/>
          <w:b/>
          <w:bCs/>
          <w:sz w:val="23"/>
          <w:szCs w:val="23"/>
          <w:u w:val="single"/>
        </w:rPr>
      </w:pPr>
      <w:r w:rsidRPr="006317A3">
        <w:rPr>
          <w:rFonts w:ascii="Arial" w:hAnsi="Arial" w:cs="Arial"/>
          <w:b/>
          <w:bCs/>
          <w:sz w:val="23"/>
          <w:szCs w:val="23"/>
          <w:u w:val="single"/>
        </w:rPr>
        <w:t xml:space="preserve"> </w:t>
      </w:r>
      <w:r w:rsidR="00255F3A" w:rsidRPr="006317A3">
        <w:rPr>
          <w:rFonts w:ascii="Arial" w:hAnsi="Arial" w:cs="Arial"/>
          <w:b/>
          <w:bCs/>
          <w:sz w:val="23"/>
          <w:szCs w:val="23"/>
          <w:u w:val="single"/>
        </w:rPr>
        <w:t>ΥΠΟΒΟΛΗ ΑΙΤΗΣΕΩΝ</w:t>
      </w:r>
    </w:p>
    <w:p w14:paraId="3CDCF29A" w14:textId="77777777" w:rsidR="00131244" w:rsidRPr="003A32EC" w:rsidRDefault="00131244" w:rsidP="003A32EC">
      <w:pPr>
        <w:pStyle w:val="NoSpacing"/>
        <w:jc w:val="both"/>
        <w:rPr>
          <w:rFonts w:ascii="Arial" w:hAnsi="Arial" w:cs="Arial"/>
          <w:sz w:val="23"/>
          <w:szCs w:val="23"/>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734"/>
        <w:gridCol w:w="118"/>
        <w:gridCol w:w="8370"/>
      </w:tblGrid>
      <w:tr w:rsidR="00534437" w:rsidRPr="006317A3" w14:paraId="44231523" w14:textId="77777777" w:rsidTr="00534437">
        <w:tc>
          <w:tcPr>
            <w:tcW w:w="498" w:type="dxa"/>
          </w:tcPr>
          <w:p w14:paraId="4AA81A63" w14:textId="77777777" w:rsidR="00534437" w:rsidRPr="004049B6" w:rsidRDefault="00534437" w:rsidP="00E842EC">
            <w:pPr>
              <w:pStyle w:val="NoSpacing"/>
              <w:jc w:val="center"/>
              <w:rPr>
                <w:rFonts w:ascii="Arial" w:hAnsi="Arial" w:cs="Arial"/>
                <w:sz w:val="23"/>
                <w:szCs w:val="23"/>
              </w:rPr>
            </w:pPr>
            <w:r w:rsidRPr="004049B6">
              <w:rPr>
                <w:rFonts w:ascii="Arial" w:hAnsi="Arial" w:cs="Arial"/>
                <w:sz w:val="23"/>
                <w:szCs w:val="23"/>
              </w:rPr>
              <w:t>(1)</w:t>
            </w:r>
          </w:p>
        </w:tc>
        <w:tc>
          <w:tcPr>
            <w:tcW w:w="9222" w:type="dxa"/>
            <w:gridSpan w:val="3"/>
          </w:tcPr>
          <w:p w14:paraId="2E092E78" w14:textId="77777777" w:rsidR="00534437" w:rsidRPr="004049B6" w:rsidRDefault="00534437" w:rsidP="00E842EC">
            <w:pPr>
              <w:pStyle w:val="NoSpacing"/>
              <w:jc w:val="both"/>
              <w:rPr>
                <w:rFonts w:ascii="Arial" w:hAnsi="Arial" w:cs="Arial"/>
                <w:kern w:val="18"/>
                <w:sz w:val="23"/>
                <w:szCs w:val="23"/>
              </w:rPr>
            </w:pPr>
            <w:r w:rsidRPr="004049B6">
              <w:rPr>
                <w:rFonts w:ascii="Arial" w:hAnsi="Arial" w:cs="Arial"/>
                <w:sz w:val="23"/>
                <w:szCs w:val="23"/>
              </w:rPr>
              <w:t xml:space="preserve">Αιτήσεις υποβάλλονται </w:t>
            </w:r>
            <w:r w:rsidRPr="004049B6">
              <w:rPr>
                <w:rFonts w:ascii="Arial" w:hAnsi="Arial" w:cs="Arial"/>
                <w:bCs/>
                <w:kern w:val="18"/>
                <w:sz w:val="23"/>
                <w:szCs w:val="23"/>
              </w:rPr>
              <w:t xml:space="preserve">μόνο μέσω του ιστότοπου </w:t>
            </w:r>
            <w:hyperlink r:id="rId10" w:history="1">
              <w:r w:rsidRPr="004049B6">
                <w:rPr>
                  <w:rStyle w:val="Hyperlink"/>
                  <w:rFonts w:ascii="Arial" w:hAnsi="Arial" w:cs="Arial"/>
                  <w:b/>
                  <w:bCs/>
                  <w:color w:val="auto"/>
                  <w:kern w:val="18"/>
                  <w:sz w:val="23"/>
                  <w:szCs w:val="23"/>
                </w:rPr>
                <w:t>www.gov.cy</w:t>
              </w:r>
            </w:hyperlink>
            <w:r w:rsidRPr="004049B6">
              <w:rPr>
                <w:rFonts w:ascii="Arial" w:hAnsi="Arial" w:cs="Arial"/>
                <w:bCs/>
                <w:kern w:val="18"/>
                <w:sz w:val="23"/>
                <w:szCs w:val="23"/>
              </w:rPr>
              <w:t xml:space="preserve"> στη θεματική ενότητα «Εργασία και Ασφάλιση-&gt; Αιτήσεις».</w:t>
            </w:r>
          </w:p>
          <w:p w14:paraId="314877A7" w14:textId="77777777" w:rsidR="00534437" w:rsidRPr="004049B6" w:rsidRDefault="00534437" w:rsidP="00E842EC">
            <w:pPr>
              <w:pStyle w:val="NoSpacing"/>
              <w:jc w:val="both"/>
              <w:rPr>
                <w:rFonts w:ascii="Arial" w:hAnsi="Arial" w:cs="Arial"/>
                <w:sz w:val="23"/>
                <w:szCs w:val="23"/>
              </w:rPr>
            </w:pPr>
          </w:p>
        </w:tc>
      </w:tr>
      <w:tr w:rsidR="00534437" w:rsidRPr="00664786" w14:paraId="0EE78F78" w14:textId="77777777" w:rsidTr="00534437">
        <w:tc>
          <w:tcPr>
            <w:tcW w:w="498" w:type="dxa"/>
          </w:tcPr>
          <w:p w14:paraId="10EEC6E5" w14:textId="77777777" w:rsidR="00534437" w:rsidRPr="004049B6" w:rsidRDefault="00534437" w:rsidP="00E842EC">
            <w:pPr>
              <w:pStyle w:val="NoSpacing"/>
              <w:jc w:val="center"/>
              <w:rPr>
                <w:rFonts w:ascii="Arial" w:hAnsi="Arial" w:cs="Arial"/>
                <w:sz w:val="23"/>
                <w:szCs w:val="23"/>
              </w:rPr>
            </w:pPr>
            <w:r>
              <w:rPr>
                <w:rFonts w:ascii="Arial" w:hAnsi="Arial" w:cs="Arial"/>
                <w:sz w:val="23"/>
                <w:szCs w:val="23"/>
              </w:rPr>
              <w:t>(2)</w:t>
            </w:r>
          </w:p>
        </w:tc>
        <w:tc>
          <w:tcPr>
            <w:tcW w:w="9222" w:type="dxa"/>
            <w:gridSpan w:val="3"/>
          </w:tcPr>
          <w:p w14:paraId="3350F73D" w14:textId="77777777" w:rsidR="00534437" w:rsidRDefault="00534437" w:rsidP="00E842EC">
            <w:pPr>
              <w:pStyle w:val="NoSpacing"/>
              <w:jc w:val="both"/>
              <w:rPr>
                <w:rFonts w:ascii="Arial" w:hAnsi="Arial" w:cs="Arial"/>
                <w:kern w:val="18"/>
                <w:sz w:val="23"/>
                <w:szCs w:val="23"/>
              </w:rPr>
            </w:pPr>
            <w:r w:rsidRPr="004049B6">
              <w:rPr>
                <w:rFonts w:ascii="Arial" w:hAnsi="Arial" w:cs="Arial"/>
                <w:sz w:val="23"/>
                <w:szCs w:val="23"/>
              </w:rPr>
              <w:t xml:space="preserve">Για να προχωρήσει με τη συμπλήρωση της ηλεκτρονικής αίτησης, ο αιτητής θα πρέπει </w:t>
            </w:r>
            <w:r w:rsidRPr="004049B6">
              <w:rPr>
                <w:rFonts w:ascii="Arial" w:hAnsi="Arial" w:cs="Arial"/>
                <w:kern w:val="18"/>
                <w:sz w:val="23"/>
                <w:szCs w:val="23"/>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4429B3E7" w14:textId="77777777" w:rsidR="00534437" w:rsidRPr="004049B6" w:rsidRDefault="00534437" w:rsidP="00E842EC">
            <w:pPr>
              <w:pStyle w:val="NoSpacing"/>
              <w:jc w:val="both"/>
              <w:rPr>
                <w:rFonts w:ascii="Arial" w:hAnsi="Arial" w:cs="Arial"/>
                <w:sz w:val="23"/>
                <w:szCs w:val="23"/>
              </w:rPr>
            </w:pPr>
          </w:p>
        </w:tc>
      </w:tr>
      <w:tr w:rsidR="00534437" w:rsidRPr="006317A3" w14:paraId="25B30EE5" w14:textId="77777777" w:rsidTr="00534437">
        <w:tc>
          <w:tcPr>
            <w:tcW w:w="498" w:type="dxa"/>
          </w:tcPr>
          <w:p w14:paraId="6477AD4F" w14:textId="77777777" w:rsidR="00534437" w:rsidRDefault="00534437" w:rsidP="00E842EC">
            <w:pPr>
              <w:pStyle w:val="NoSpacing"/>
              <w:jc w:val="both"/>
              <w:rPr>
                <w:rFonts w:ascii="Arial" w:hAnsi="Arial" w:cs="Arial"/>
                <w:sz w:val="23"/>
                <w:szCs w:val="23"/>
              </w:rPr>
            </w:pPr>
            <w:bookmarkStart w:id="3" w:name="_Hlk141945917"/>
          </w:p>
        </w:tc>
        <w:tc>
          <w:tcPr>
            <w:tcW w:w="828" w:type="dxa"/>
            <w:gridSpan w:val="2"/>
          </w:tcPr>
          <w:p w14:paraId="5E408ACF" w14:textId="77777777" w:rsidR="00534437" w:rsidRPr="004049B6" w:rsidRDefault="00534437" w:rsidP="00E842EC">
            <w:pPr>
              <w:pStyle w:val="NoSpacing"/>
              <w:jc w:val="both"/>
              <w:rPr>
                <w:rFonts w:ascii="Arial" w:hAnsi="Arial" w:cs="Arial"/>
                <w:sz w:val="23"/>
                <w:szCs w:val="23"/>
              </w:rPr>
            </w:pPr>
            <w:r>
              <w:rPr>
                <w:rFonts w:ascii="Arial" w:hAnsi="Arial" w:cs="Arial"/>
                <w:sz w:val="23"/>
                <w:szCs w:val="23"/>
              </w:rPr>
              <w:t>α)</w:t>
            </w:r>
          </w:p>
        </w:tc>
        <w:tc>
          <w:tcPr>
            <w:tcW w:w="8394" w:type="dxa"/>
          </w:tcPr>
          <w:p w14:paraId="6D1A229B" w14:textId="77777777" w:rsidR="00534437" w:rsidRPr="004049B6" w:rsidRDefault="00534437" w:rsidP="00E842EC">
            <w:pPr>
              <w:pStyle w:val="NoSpacing"/>
              <w:jc w:val="both"/>
              <w:rPr>
                <w:rFonts w:ascii="Arial" w:hAnsi="Arial" w:cs="Arial"/>
                <w:kern w:val="18"/>
                <w:sz w:val="23"/>
                <w:szCs w:val="23"/>
              </w:rPr>
            </w:pPr>
            <w:r w:rsidRPr="004049B6">
              <w:rPr>
                <w:rFonts w:ascii="Arial" w:hAnsi="Arial" w:cs="Arial"/>
                <w:kern w:val="18"/>
                <w:sz w:val="23"/>
                <w:szCs w:val="23"/>
              </w:rPr>
              <w:t>Μέσω των ηλεκτρονικών τραπεζών (eBanking)</w:t>
            </w:r>
          </w:p>
          <w:p w14:paraId="1EAE745E" w14:textId="77777777" w:rsidR="00534437" w:rsidRPr="004049B6" w:rsidRDefault="00534437" w:rsidP="00E842EC">
            <w:pPr>
              <w:pStyle w:val="NoSpacing"/>
              <w:jc w:val="both"/>
              <w:rPr>
                <w:rFonts w:ascii="Arial" w:hAnsi="Arial" w:cs="Arial"/>
                <w:sz w:val="23"/>
                <w:szCs w:val="23"/>
              </w:rPr>
            </w:pPr>
          </w:p>
        </w:tc>
      </w:tr>
      <w:tr w:rsidR="00534437" w:rsidRPr="006317A3" w14:paraId="5E9F7CAA" w14:textId="77777777" w:rsidTr="00534437">
        <w:tc>
          <w:tcPr>
            <w:tcW w:w="498" w:type="dxa"/>
          </w:tcPr>
          <w:p w14:paraId="614F2B60" w14:textId="77777777" w:rsidR="00534437" w:rsidRDefault="00534437" w:rsidP="00E842EC">
            <w:pPr>
              <w:pStyle w:val="NoSpacing"/>
              <w:jc w:val="both"/>
              <w:rPr>
                <w:rFonts w:ascii="Arial" w:hAnsi="Arial" w:cs="Arial"/>
                <w:sz w:val="23"/>
                <w:szCs w:val="23"/>
              </w:rPr>
            </w:pPr>
            <w:bookmarkStart w:id="4" w:name="_Hlk141944659"/>
            <w:bookmarkEnd w:id="3"/>
          </w:p>
        </w:tc>
        <w:tc>
          <w:tcPr>
            <w:tcW w:w="828" w:type="dxa"/>
            <w:gridSpan w:val="2"/>
          </w:tcPr>
          <w:p w14:paraId="353FE6F4" w14:textId="77777777" w:rsidR="00534437" w:rsidRDefault="00534437" w:rsidP="00E842EC">
            <w:pPr>
              <w:pStyle w:val="NoSpacing"/>
              <w:jc w:val="both"/>
              <w:rPr>
                <w:rFonts w:ascii="Arial" w:hAnsi="Arial" w:cs="Arial"/>
                <w:sz w:val="23"/>
                <w:szCs w:val="23"/>
              </w:rPr>
            </w:pPr>
            <w:r>
              <w:rPr>
                <w:rFonts w:ascii="Arial" w:hAnsi="Arial" w:cs="Arial"/>
                <w:sz w:val="23"/>
                <w:szCs w:val="23"/>
              </w:rPr>
              <w:t>β)</w:t>
            </w:r>
          </w:p>
        </w:tc>
        <w:tc>
          <w:tcPr>
            <w:tcW w:w="8394" w:type="dxa"/>
          </w:tcPr>
          <w:p w14:paraId="6F8BF9C0" w14:textId="77777777" w:rsidR="00534437" w:rsidRPr="004049B6" w:rsidRDefault="00534437" w:rsidP="00E842EC">
            <w:pPr>
              <w:pStyle w:val="NoSpacing"/>
              <w:jc w:val="both"/>
              <w:rPr>
                <w:rFonts w:ascii="Arial" w:hAnsi="Arial" w:cs="Arial"/>
                <w:kern w:val="18"/>
                <w:sz w:val="23"/>
                <w:szCs w:val="23"/>
              </w:rPr>
            </w:pPr>
            <w:r w:rsidRPr="004049B6">
              <w:rPr>
                <w:rFonts w:ascii="Arial" w:hAnsi="Arial" w:cs="Arial"/>
                <w:kern w:val="18"/>
                <w:sz w:val="23"/>
                <w:szCs w:val="23"/>
              </w:rPr>
              <w:t>Για άτομα με κυπριακή ταυτότητα, μέσω βιντεοκλήσης με λειτουργούς των ΚΕΠ κατόπιν ραντεβού</w:t>
            </w:r>
          </w:p>
          <w:p w14:paraId="67F93628" w14:textId="77777777" w:rsidR="00534437" w:rsidRPr="004049B6" w:rsidRDefault="00534437" w:rsidP="00E842EC">
            <w:pPr>
              <w:pStyle w:val="NoSpacing"/>
              <w:jc w:val="both"/>
              <w:rPr>
                <w:rFonts w:ascii="Arial" w:hAnsi="Arial" w:cs="Arial"/>
                <w:kern w:val="18"/>
                <w:sz w:val="23"/>
                <w:szCs w:val="23"/>
              </w:rPr>
            </w:pPr>
          </w:p>
        </w:tc>
      </w:tr>
      <w:bookmarkEnd w:id="4"/>
      <w:tr w:rsidR="00534437" w:rsidRPr="006317A3" w14:paraId="670A4318" w14:textId="77777777" w:rsidTr="00534437">
        <w:tc>
          <w:tcPr>
            <w:tcW w:w="498" w:type="dxa"/>
          </w:tcPr>
          <w:p w14:paraId="277E6152" w14:textId="77777777" w:rsidR="00534437" w:rsidRDefault="00534437" w:rsidP="00E842EC">
            <w:pPr>
              <w:pStyle w:val="NoSpacing"/>
              <w:jc w:val="both"/>
              <w:rPr>
                <w:rFonts w:ascii="Arial" w:hAnsi="Arial" w:cs="Arial"/>
                <w:sz w:val="23"/>
                <w:szCs w:val="23"/>
              </w:rPr>
            </w:pPr>
          </w:p>
        </w:tc>
        <w:tc>
          <w:tcPr>
            <w:tcW w:w="828" w:type="dxa"/>
            <w:gridSpan w:val="2"/>
          </w:tcPr>
          <w:p w14:paraId="36685F48" w14:textId="77777777" w:rsidR="00534437" w:rsidRDefault="00534437" w:rsidP="00E842EC">
            <w:pPr>
              <w:pStyle w:val="NoSpacing"/>
              <w:jc w:val="both"/>
              <w:rPr>
                <w:rFonts w:ascii="Arial" w:hAnsi="Arial" w:cs="Arial"/>
                <w:sz w:val="23"/>
                <w:szCs w:val="23"/>
              </w:rPr>
            </w:pPr>
            <w:r>
              <w:rPr>
                <w:rFonts w:ascii="Arial" w:hAnsi="Arial" w:cs="Arial"/>
                <w:sz w:val="23"/>
                <w:szCs w:val="23"/>
              </w:rPr>
              <w:t>γ)</w:t>
            </w:r>
          </w:p>
        </w:tc>
        <w:tc>
          <w:tcPr>
            <w:tcW w:w="8394" w:type="dxa"/>
          </w:tcPr>
          <w:p w14:paraId="5D1C147D" w14:textId="77777777" w:rsidR="00534437" w:rsidRDefault="00534437" w:rsidP="00E842EC">
            <w:pPr>
              <w:pStyle w:val="NoSpacing"/>
              <w:jc w:val="both"/>
              <w:rPr>
                <w:rFonts w:ascii="Arial" w:hAnsi="Arial" w:cs="Arial"/>
                <w:kern w:val="18"/>
                <w:sz w:val="23"/>
                <w:szCs w:val="23"/>
              </w:rPr>
            </w:pPr>
            <w:r w:rsidRPr="004049B6">
              <w:rPr>
                <w:rFonts w:ascii="Arial" w:hAnsi="Arial" w:cs="Arial"/>
                <w:kern w:val="18"/>
                <w:sz w:val="23"/>
                <w:szCs w:val="23"/>
              </w:rPr>
              <w:t>Με προσωπική επιτόπου επίσκεψη σε Κέντρο Ταυτοποίησης κατόπιν ραντεβού</w:t>
            </w:r>
          </w:p>
          <w:p w14:paraId="194AD641" w14:textId="77777777" w:rsidR="00534437" w:rsidRPr="004049B6" w:rsidRDefault="00534437" w:rsidP="00E842EC">
            <w:pPr>
              <w:pStyle w:val="NoSpacing"/>
              <w:jc w:val="both"/>
              <w:rPr>
                <w:rFonts w:ascii="Arial" w:hAnsi="Arial" w:cs="Arial"/>
                <w:kern w:val="18"/>
                <w:sz w:val="23"/>
                <w:szCs w:val="23"/>
              </w:rPr>
            </w:pPr>
          </w:p>
        </w:tc>
      </w:tr>
      <w:tr w:rsidR="00534437" w:rsidRPr="006317A3" w14:paraId="22B6C531" w14:textId="77777777" w:rsidTr="00E842EC">
        <w:tc>
          <w:tcPr>
            <w:tcW w:w="9720" w:type="dxa"/>
            <w:gridSpan w:val="4"/>
          </w:tcPr>
          <w:p w14:paraId="0FBCD480" w14:textId="77777777" w:rsidR="00534437" w:rsidRDefault="00534437" w:rsidP="00E842EC">
            <w:pPr>
              <w:pStyle w:val="NoSpacing"/>
              <w:jc w:val="both"/>
              <w:rPr>
                <w:rStyle w:val="Hyperlink"/>
                <w:rFonts w:ascii="Arial" w:hAnsi="Arial" w:cs="Arial"/>
                <w:color w:val="auto"/>
                <w:kern w:val="18"/>
                <w:sz w:val="23"/>
                <w:szCs w:val="23"/>
              </w:rPr>
            </w:pPr>
            <w:r w:rsidRPr="004049B6">
              <w:rPr>
                <w:rFonts w:ascii="Arial" w:hAnsi="Arial" w:cs="Arial"/>
                <w:kern w:val="18"/>
                <w:sz w:val="23"/>
                <w:szCs w:val="23"/>
              </w:rPr>
              <w:t>Περισσότερες πληροφορίες για τους τρόπους ταυτοποίησης δίνονται στο ακόλουθο σύνδεσμο(link)</w:t>
            </w:r>
            <w:r>
              <w:rPr>
                <w:rFonts w:ascii="Arial" w:hAnsi="Arial" w:cs="Arial"/>
                <w:kern w:val="18"/>
                <w:sz w:val="23"/>
                <w:szCs w:val="23"/>
              </w:rPr>
              <w:t xml:space="preserve"> </w:t>
            </w:r>
            <w:hyperlink r:id="rId11" w:history="1">
              <w:r w:rsidRPr="00C815C8">
                <w:rPr>
                  <w:rStyle w:val="Hyperlink"/>
                  <w:rFonts w:ascii="Arial" w:hAnsi="Arial" w:cs="Arial"/>
                  <w:kern w:val="18"/>
                  <w:sz w:val="23"/>
                  <w:szCs w:val="23"/>
                </w:rPr>
                <w:t>https://cge.cyprus.gov.cy/cyloginregistration/knowledgebase/help/identification</w:t>
              </w:r>
            </w:hyperlink>
          </w:p>
          <w:p w14:paraId="5A30F1BD" w14:textId="77777777" w:rsidR="00534437" w:rsidRDefault="00534437" w:rsidP="00E842EC">
            <w:pPr>
              <w:pStyle w:val="NoSpacing"/>
              <w:jc w:val="both"/>
              <w:rPr>
                <w:rFonts w:ascii="Arial" w:hAnsi="Arial" w:cs="Arial"/>
                <w:kern w:val="18"/>
                <w:sz w:val="23"/>
                <w:szCs w:val="23"/>
              </w:rPr>
            </w:pPr>
          </w:p>
        </w:tc>
      </w:tr>
      <w:tr w:rsidR="00534437" w:rsidRPr="006317A3" w14:paraId="2BABBABC" w14:textId="77777777" w:rsidTr="00E842EC">
        <w:tc>
          <w:tcPr>
            <w:tcW w:w="9720" w:type="dxa"/>
            <w:gridSpan w:val="4"/>
          </w:tcPr>
          <w:p w14:paraId="58B7A0FF" w14:textId="77777777" w:rsidR="00534437" w:rsidRPr="004049B6" w:rsidRDefault="00534437" w:rsidP="00E842EC">
            <w:pPr>
              <w:pStyle w:val="NoSpacing"/>
              <w:jc w:val="both"/>
              <w:rPr>
                <w:rFonts w:ascii="Arial" w:hAnsi="Arial" w:cs="Arial"/>
                <w:kern w:val="18"/>
                <w:sz w:val="23"/>
                <w:szCs w:val="23"/>
              </w:rPr>
            </w:pPr>
            <w:r w:rsidRPr="004049B6">
              <w:rPr>
                <w:rFonts w:ascii="Arial" w:hAnsi="Arial" w:cs="Arial"/>
                <w:kern w:val="18"/>
                <w:sz w:val="23"/>
                <w:szCs w:val="23"/>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17A83952" w14:textId="77777777" w:rsidR="00534437" w:rsidRPr="004049B6" w:rsidRDefault="00534437" w:rsidP="00E842EC">
            <w:pPr>
              <w:pStyle w:val="NoSpacing"/>
              <w:jc w:val="both"/>
              <w:rPr>
                <w:rFonts w:ascii="Arial" w:hAnsi="Arial" w:cs="Arial"/>
                <w:kern w:val="18"/>
                <w:sz w:val="23"/>
                <w:szCs w:val="23"/>
              </w:rPr>
            </w:pPr>
          </w:p>
        </w:tc>
      </w:tr>
      <w:tr w:rsidR="00534437" w:rsidRPr="006317A3" w14:paraId="13BF04A8" w14:textId="77777777" w:rsidTr="00534437">
        <w:tc>
          <w:tcPr>
            <w:tcW w:w="498" w:type="dxa"/>
          </w:tcPr>
          <w:p w14:paraId="76277DC2" w14:textId="77777777" w:rsidR="00534437" w:rsidRPr="00BC05A0" w:rsidRDefault="00534437" w:rsidP="00E842EC">
            <w:pPr>
              <w:pStyle w:val="NoSpacing"/>
              <w:jc w:val="center"/>
              <w:rPr>
                <w:rFonts w:ascii="Arial" w:hAnsi="Arial" w:cs="Arial"/>
                <w:sz w:val="23"/>
                <w:szCs w:val="23"/>
              </w:rPr>
            </w:pPr>
            <w:r w:rsidRPr="00BC05A0">
              <w:rPr>
                <w:rFonts w:ascii="Arial" w:hAnsi="Arial" w:cs="Arial"/>
                <w:sz w:val="23"/>
                <w:szCs w:val="23"/>
              </w:rPr>
              <w:t>(3)</w:t>
            </w:r>
          </w:p>
        </w:tc>
        <w:tc>
          <w:tcPr>
            <w:tcW w:w="9222" w:type="dxa"/>
            <w:gridSpan w:val="3"/>
          </w:tcPr>
          <w:p w14:paraId="641075E8" w14:textId="3BAC2712" w:rsidR="00534437" w:rsidRPr="00BC05A0" w:rsidRDefault="00534437" w:rsidP="00E842EC">
            <w:pPr>
              <w:pStyle w:val="NoSpacing"/>
              <w:jc w:val="both"/>
              <w:rPr>
                <w:rFonts w:ascii="Arial" w:hAnsi="Arial" w:cs="Arial"/>
                <w:sz w:val="23"/>
                <w:szCs w:val="23"/>
              </w:rPr>
            </w:pPr>
            <w:r w:rsidRPr="00BC05A0">
              <w:rPr>
                <w:rFonts w:ascii="Arial" w:hAnsi="Arial" w:cs="Arial"/>
                <w:sz w:val="23"/>
                <w:szCs w:val="23"/>
              </w:rPr>
              <w:t xml:space="preserve">Κατά τη διαδικασία συμπλήρωσης της αίτησης, θα πρέπει να σαρώνονται και υποβάλλονται όλα τα σχετικά πιστοποιητικά. Ως ημερομηνία έναρξης υποβολής των αιτήσεων, καθορίζεται η </w:t>
            </w:r>
            <w:bookmarkStart w:id="5" w:name="_Hlk120867269"/>
            <w:r w:rsidR="00BC05A0" w:rsidRPr="00BC05A0">
              <w:rPr>
                <w:rFonts w:ascii="Arial" w:hAnsi="Arial" w:cs="Arial"/>
                <w:b/>
                <w:sz w:val="23"/>
                <w:szCs w:val="23"/>
                <w:shd w:val="clear" w:color="auto" w:fill="FFFFFF" w:themeFill="background1"/>
              </w:rPr>
              <w:t>Δευτέρα 27/11/2023 και ώρα 09:00</w:t>
            </w:r>
            <w:r w:rsidRPr="00BC05A0">
              <w:rPr>
                <w:rFonts w:ascii="Arial" w:hAnsi="Arial" w:cs="Arial"/>
                <w:sz w:val="23"/>
                <w:szCs w:val="23"/>
                <w:shd w:val="clear" w:color="auto" w:fill="FFFFFF" w:themeFill="background1"/>
              </w:rPr>
              <w:t xml:space="preserve">, </w:t>
            </w:r>
            <w:bookmarkEnd w:id="5"/>
            <w:r w:rsidRPr="00BC05A0">
              <w:rPr>
                <w:rFonts w:ascii="Arial" w:hAnsi="Arial" w:cs="Arial"/>
                <w:sz w:val="23"/>
                <w:szCs w:val="23"/>
                <w:shd w:val="clear" w:color="auto" w:fill="FFFFFF" w:themeFill="background1"/>
              </w:rPr>
              <w:t xml:space="preserve">η οποία εκπνέει την </w:t>
            </w:r>
            <w:r w:rsidR="00BC05A0" w:rsidRPr="00BC05A0">
              <w:rPr>
                <w:rFonts w:ascii="Arial" w:hAnsi="Arial" w:cs="Arial"/>
                <w:b/>
                <w:sz w:val="23"/>
                <w:szCs w:val="23"/>
                <w:shd w:val="clear" w:color="auto" w:fill="FFFFFF" w:themeFill="background1"/>
              </w:rPr>
              <w:t>Τετάρτη 03/01/2024 και ώρα 14:00</w:t>
            </w:r>
            <w:r w:rsidRPr="00BC05A0">
              <w:rPr>
                <w:rFonts w:ascii="Arial" w:hAnsi="Arial" w:cs="Arial"/>
                <w:sz w:val="23"/>
                <w:szCs w:val="23"/>
                <w:shd w:val="clear" w:color="auto" w:fill="FFFFFF" w:themeFill="background1"/>
              </w:rPr>
              <w:t xml:space="preserve">. </w:t>
            </w:r>
            <w:r w:rsidRPr="00BC05A0">
              <w:rPr>
                <w:rFonts w:ascii="Arial" w:hAnsi="Arial" w:cs="Arial"/>
                <w:sz w:val="23"/>
                <w:szCs w:val="23"/>
              </w:rPr>
              <w:t xml:space="preserve">Αιτήσεις οι οποίες υποβάλλονται εκπρόθεσμα, θα απορρίπτονται αυτόματα από το σύστημα. </w:t>
            </w:r>
          </w:p>
          <w:p w14:paraId="66883DFD" w14:textId="77777777" w:rsidR="00534437" w:rsidRPr="00BC05A0" w:rsidRDefault="00534437" w:rsidP="00E842EC">
            <w:pPr>
              <w:pStyle w:val="NoSpacing"/>
              <w:jc w:val="both"/>
              <w:rPr>
                <w:rFonts w:ascii="Arial" w:hAnsi="Arial" w:cs="Arial"/>
                <w:sz w:val="23"/>
                <w:szCs w:val="23"/>
              </w:rPr>
            </w:pPr>
          </w:p>
        </w:tc>
      </w:tr>
      <w:tr w:rsidR="00534437" w:rsidRPr="006317A3" w14:paraId="4AE13628" w14:textId="77777777" w:rsidTr="00534437">
        <w:tc>
          <w:tcPr>
            <w:tcW w:w="498" w:type="dxa"/>
          </w:tcPr>
          <w:p w14:paraId="22224A2B" w14:textId="77777777" w:rsidR="00534437" w:rsidRPr="004049B6" w:rsidRDefault="00534437" w:rsidP="00E842EC">
            <w:pPr>
              <w:pStyle w:val="NoSpacing"/>
              <w:jc w:val="center"/>
              <w:rPr>
                <w:rFonts w:ascii="Arial" w:hAnsi="Arial" w:cs="Arial"/>
                <w:sz w:val="23"/>
                <w:szCs w:val="23"/>
              </w:rPr>
            </w:pPr>
            <w:r>
              <w:rPr>
                <w:rFonts w:ascii="Arial" w:hAnsi="Arial" w:cs="Arial"/>
                <w:sz w:val="23"/>
                <w:szCs w:val="23"/>
              </w:rPr>
              <w:t>(4)</w:t>
            </w:r>
          </w:p>
        </w:tc>
        <w:tc>
          <w:tcPr>
            <w:tcW w:w="9222" w:type="dxa"/>
            <w:gridSpan w:val="3"/>
          </w:tcPr>
          <w:p w14:paraId="188422C0" w14:textId="77777777" w:rsidR="00534437" w:rsidRPr="004049B6" w:rsidRDefault="00534437" w:rsidP="00E842EC">
            <w:pPr>
              <w:pStyle w:val="NoSpacing"/>
              <w:jc w:val="both"/>
              <w:rPr>
                <w:rFonts w:ascii="Arial" w:hAnsi="Arial" w:cs="Arial"/>
                <w:sz w:val="23"/>
                <w:szCs w:val="23"/>
              </w:rPr>
            </w:pPr>
            <w:r w:rsidRPr="004049B6">
              <w:rPr>
                <w:rFonts w:ascii="Arial" w:hAnsi="Arial" w:cs="Arial"/>
                <w:sz w:val="23"/>
                <w:szCs w:val="23"/>
              </w:rPr>
              <w:t xml:space="preserve">Η ορθή συμπλήρωση των αιτήσεων, συνιστά αποκλειστική ευθύνη των υποψηφίων. </w:t>
            </w:r>
          </w:p>
          <w:p w14:paraId="2035CC09" w14:textId="77777777" w:rsidR="00534437" w:rsidRPr="004049B6" w:rsidRDefault="00534437" w:rsidP="00E842EC">
            <w:pPr>
              <w:pStyle w:val="NoSpacing"/>
              <w:jc w:val="both"/>
              <w:rPr>
                <w:rFonts w:ascii="Arial" w:hAnsi="Arial" w:cs="Arial"/>
                <w:sz w:val="23"/>
                <w:szCs w:val="23"/>
              </w:rPr>
            </w:pPr>
          </w:p>
        </w:tc>
      </w:tr>
      <w:tr w:rsidR="00534437" w:rsidRPr="006317A3" w14:paraId="5A0DBA15" w14:textId="77777777" w:rsidTr="00534437">
        <w:tc>
          <w:tcPr>
            <w:tcW w:w="498" w:type="dxa"/>
          </w:tcPr>
          <w:p w14:paraId="3CE781E9" w14:textId="77777777" w:rsidR="00534437" w:rsidRDefault="00534437" w:rsidP="00E842EC">
            <w:pPr>
              <w:pStyle w:val="NoSpacing"/>
              <w:jc w:val="center"/>
              <w:rPr>
                <w:rFonts w:ascii="Arial" w:hAnsi="Arial" w:cs="Arial"/>
                <w:sz w:val="23"/>
                <w:szCs w:val="23"/>
              </w:rPr>
            </w:pPr>
          </w:p>
        </w:tc>
        <w:tc>
          <w:tcPr>
            <w:tcW w:w="852" w:type="dxa"/>
            <w:gridSpan w:val="2"/>
          </w:tcPr>
          <w:p w14:paraId="186F9845" w14:textId="77777777" w:rsidR="00534437" w:rsidRDefault="00534437" w:rsidP="00E842EC">
            <w:pPr>
              <w:pStyle w:val="NoSpacing"/>
              <w:jc w:val="both"/>
              <w:rPr>
                <w:rFonts w:ascii="Arial" w:hAnsi="Arial" w:cs="Arial"/>
                <w:sz w:val="23"/>
                <w:szCs w:val="23"/>
              </w:rPr>
            </w:pPr>
            <w:r>
              <w:rPr>
                <w:rFonts w:ascii="Arial" w:hAnsi="Arial" w:cs="Arial"/>
                <w:sz w:val="23"/>
                <w:szCs w:val="23"/>
              </w:rPr>
              <w:t>α)</w:t>
            </w:r>
          </w:p>
        </w:tc>
        <w:tc>
          <w:tcPr>
            <w:tcW w:w="8370" w:type="dxa"/>
          </w:tcPr>
          <w:p w14:paraId="0C3153A1" w14:textId="77777777" w:rsidR="00534437" w:rsidRPr="004049B6" w:rsidRDefault="00534437" w:rsidP="00E842EC">
            <w:pPr>
              <w:pStyle w:val="NoSpacing"/>
              <w:jc w:val="both"/>
              <w:rPr>
                <w:rFonts w:ascii="Arial" w:hAnsi="Arial" w:cs="Arial"/>
                <w:sz w:val="23"/>
                <w:szCs w:val="23"/>
              </w:rPr>
            </w:pPr>
            <w:r w:rsidRPr="004049B6">
              <w:rPr>
                <w:rFonts w:ascii="Arial" w:hAnsi="Arial" w:cs="Arial"/>
                <w:sz w:val="23"/>
                <w:szCs w:val="23"/>
              </w:rPr>
              <w:t>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5B6202AE" w14:textId="77777777" w:rsidR="00534437" w:rsidRPr="004049B6" w:rsidRDefault="00534437" w:rsidP="00E842EC">
            <w:pPr>
              <w:pStyle w:val="NoSpacing"/>
              <w:jc w:val="both"/>
              <w:rPr>
                <w:rFonts w:ascii="Arial" w:hAnsi="Arial" w:cs="Arial"/>
                <w:kern w:val="18"/>
                <w:sz w:val="23"/>
                <w:szCs w:val="23"/>
              </w:rPr>
            </w:pPr>
          </w:p>
        </w:tc>
      </w:tr>
      <w:tr w:rsidR="00534437" w:rsidRPr="006317A3" w14:paraId="6FFF4A04" w14:textId="77777777" w:rsidTr="00534437">
        <w:tc>
          <w:tcPr>
            <w:tcW w:w="498" w:type="dxa"/>
          </w:tcPr>
          <w:p w14:paraId="5BA88E8B" w14:textId="77777777" w:rsidR="00534437" w:rsidRDefault="00534437" w:rsidP="00E842EC">
            <w:pPr>
              <w:pStyle w:val="NoSpacing"/>
              <w:jc w:val="center"/>
              <w:rPr>
                <w:rFonts w:ascii="Arial" w:hAnsi="Arial" w:cs="Arial"/>
                <w:sz w:val="23"/>
                <w:szCs w:val="23"/>
              </w:rPr>
            </w:pPr>
          </w:p>
        </w:tc>
        <w:tc>
          <w:tcPr>
            <w:tcW w:w="852" w:type="dxa"/>
            <w:gridSpan w:val="2"/>
          </w:tcPr>
          <w:p w14:paraId="6C715F4F" w14:textId="77777777" w:rsidR="00534437" w:rsidRDefault="00534437" w:rsidP="00E842EC">
            <w:pPr>
              <w:pStyle w:val="NoSpacing"/>
              <w:jc w:val="both"/>
              <w:rPr>
                <w:rFonts w:ascii="Arial" w:hAnsi="Arial" w:cs="Arial"/>
                <w:sz w:val="23"/>
                <w:szCs w:val="23"/>
              </w:rPr>
            </w:pPr>
            <w:r>
              <w:rPr>
                <w:rFonts w:ascii="Arial" w:hAnsi="Arial" w:cs="Arial"/>
                <w:sz w:val="23"/>
                <w:szCs w:val="23"/>
              </w:rPr>
              <w:t>β)</w:t>
            </w:r>
          </w:p>
        </w:tc>
        <w:tc>
          <w:tcPr>
            <w:tcW w:w="8370" w:type="dxa"/>
          </w:tcPr>
          <w:p w14:paraId="54623A5B" w14:textId="77777777" w:rsidR="00534437" w:rsidRPr="004049B6" w:rsidRDefault="00534437" w:rsidP="00E842EC">
            <w:pPr>
              <w:pStyle w:val="NoSpacing"/>
              <w:jc w:val="both"/>
              <w:rPr>
                <w:rFonts w:ascii="Arial" w:hAnsi="Arial" w:cs="Arial"/>
                <w:sz w:val="23"/>
                <w:szCs w:val="23"/>
              </w:rPr>
            </w:pPr>
            <w:r w:rsidRPr="004049B6">
              <w:rPr>
                <w:rFonts w:ascii="Arial" w:hAnsi="Arial" w:cs="Arial"/>
                <w:sz w:val="23"/>
                <w:szCs w:val="23"/>
              </w:rPr>
              <w:t>Εάν διαπιστωθεί σε οποιοδήποτε στάδιο της όλης διαδικασίας, ότι  υποψήφιοι δεν πληρούν οποιοδήποτε από τα απαιτούμενα προσόντα, θα αποκλείονται από τις περαιτέρω διαδικασίες αξιολόγησης.</w:t>
            </w:r>
          </w:p>
          <w:p w14:paraId="57659B2F" w14:textId="77777777" w:rsidR="00534437" w:rsidRPr="004049B6" w:rsidRDefault="00534437" w:rsidP="00E842EC">
            <w:pPr>
              <w:pStyle w:val="NoSpacing"/>
              <w:jc w:val="both"/>
              <w:rPr>
                <w:rFonts w:ascii="Arial" w:hAnsi="Arial" w:cs="Arial"/>
                <w:kern w:val="18"/>
                <w:sz w:val="23"/>
                <w:szCs w:val="23"/>
              </w:rPr>
            </w:pPr>
          </w:p>
        </w:tc>
      </w:tr>
      <w:tr w:rsidR="00534437" w:rsidRPr="006317A3" w14:paraId="1AEE4651" w14:textId="77777777" w:rsidTr="00534437">
        <w:tc>
          <w:tcPr>
            <w:tcW w:w="498" w:type="dxa"/>
          </w:tcPr>
          <w:p w14:paraId="2FC76388" w14:textId="77777777" w:rsidR="00534437" w:rsidRDefault="00534437" w:rsidP="00E842EC">
            <w:pPr>
              <w:pStyle w:val="NoSpacing"/>
              <w:jc w:val="center"/>
              <w:rPr>
                <w:rFonts w:ascii="Arial" w:hAnsi="Arial" w:cs="Arial"/>
                <w:sz w:val="23"/>
                <w:szCs w:val="23"/>
              </w:rPr>
            </w:pPr>
          </w:p>
        </w:tc>
        <w:tc>
          <w:tcPr>
            <w:tcW w:w="852" w:type="dxa"/>
            <w:gridSpan w:val="2"/>
          </w:tcPr>
          <w:p w14:paraId="0F42176D" w14:textId="77777777" w:rsidR="00534437" w:rsidRDefault="00534437" w:rsidP="00E842EC">
            <w:pPr>
              <w:pStyle w:val="NoSpacing"/>
              <w:jc w:val="both"/>
              <w:rPr>
                <w:rFonts w:ascii="Arial" w:hAnsi="Arial" w:cs="Arial"/>
                <w:sz w:val="23"/>
                <w:szCs w:val="23"/>
              </w:rPr>
            </w:pPr>
            <w:r>
              <w:rPr>
                <w:rFonts w:ascii="Arial" w:hAnsi="Arial" w:cs="Arial"/>
                <w:sz w:val="23"/>
                <w:szCs w:val="23"/>
              </w:rPr>
              <w:t>γ)</w:t>
            </w:r>
          </w:p>
        </w:tc>
        <w:tc>
          <w:tcPr>
            <w:tcW w:w="8370" w:type="dxa"/>
          </w:tcPr>
          <w:p w14:paraId="75895ADB" w14:textId="77777777" w:rsidR="00534437" w:rsidRPr="004049B6" w:rsidRDefault="00534437" w:rsidP="00E842EC">
            <w:pPr>
              <w:pStyle w:val="NoSpacing"/>
              <w:jc w:val="both"/>
              <w:rPr>
                <w:rFonts w:ascii="Arial" w:hAnsi="Arial" w:cs="Arial"/>
                <w:sz w:val="23"/>
                <w:szCs w:val="23"/>
              </w:rPr>
            </w:pPr>
            <w:r w:rsidRPr="004049B6">
              <w:rPr>
                <w:rFonts w:ascii="Arial" w:hAnsi="Arial" w:cs="Arial"/>
                <w:sz w:val="23"/>
                <w:szCs w:val="23"/>
              </w:rPr>
              <w:t xml:space="preserve">Στις περιπτώσεις (α) και (β) πιο πάνω, σε κανένα υποψήφιο θα επιστρέφονται τα τέλη που κατέβαλε, κατά την υποβολή της αίτησής του. </w:t>
            </w:r>
          </w:p>
          <w:p w14:paraId="316F6E7C" w14:textId="77777777" w:rsidR="00534437" w:rsidRPr="004049B6" w:rsidRDefault="00534437" w:rsidP="00E842EC">
            <w:pPr>
              <w:pStyle w:val="NoSpacing"/>
              <w:jc w:val="both"/>
              <w:rPr>
                <w:rFonts w:ascii="Arial" w:hAnsi="Arial" w:cs="Arial"/>
                <w:kern w:val="18"/>
                <w:sz w:val="23"/>
                <w:szCs w:val="23"/>
              </w:rPr>
            </w:pPr>
          </w:p>
        </w:tc>
      </w:tr>
      <w:tr w:rsidR="00534437" w:rsidRPr="006317A3" w14:paraId="4D14C279" w14:textId="77777777" w:rsidTr="00534437">
        <w:tc>
          <w:tcPr>
            <w:tcW w:w="1232" w:type="dxa"/>
            <w:gridSpan w:val="2"/>
          </w:tcPr>
          <w:p w14:paraId="420C5EE7" w14:textId="77777777" w:rsidR="00534437" w:rsidRDefault="00534437" w:rsidP="00E842EC">
            <w:pPr>
              <w:pStyle w:val="NoSpacing"/>
              <w:jc w:val="center"/>
              <w:rPr>
                <w:rFonts w:ascii="Arial" w:hAnsi="Arial" w:cs="Arial"/>
                <w:sz w:val="23"/>
                <w:szCs w:val="23"/>
              </w:rPr>
            </w:pPr>
            <w:r>
              <w:rPr>
                <w:rFonts w:ascii="Arial" w:hAnsi="Arial" w:cs="Arial"/>
                <w:sz w:val="23"/>
                <w:szCs w:val="23"/>
              </w:rPr>
              <w:t>(5)</w:t>
            </w:r>
          </w:p>
        </w:tc>
        <w:tc>
          <w:tcPr>
            <w:tcW w:w="8488" w:type="dxa"/>
            <w:gridSpan w:val="2"/>
          </w:tcPr>
          <w:p w14:paraId="6FA196B6" w14:textId="77777777" w:rsidR="00534437" w:rsidRPr="004049B6" w:rsidRDefault="00534437" w:rsidP="00E842EC">
            <w:pPr>
              <w:pStyle w:val="NoSpacing"/>
              <w:jc w:val="both"/>
              <w:rPr>
                <w:rFonts w:ascii="Arial" w:hAnsi="Arial" w:cs="Arial"/>
                <w:sz w:val="23"/>
                <w:szCs w:val="23"/>
              </w:rPr>
            </w:pPr>
            <w:r w:rsidRPr="004049B6">
              <w:rPr>
                <w:rFonts w:ascii="Arial" w:hAnsi="Arial" w:cs="Arial"/>
                <w:sz w:val="23"/>
                <w:szCs w:val="23"/>
              </w:rPr>
              <w:t>Αιτήσεις που υποβλήθηκαν στο παρελθόν δεν θα ληφθούν υπόψη.</w:t>
            </w:r>
          </w:p>
          <w:p w14:paraId="251FB94F" w14:textId="77777777" w:rsidR="00534437" w:rsidRPr="004049B6" w:rsidRDefault="00534437" w:rsidP="00E842EC">
            <w:pPr>
              <w:pStyle w:val="NoSpacing"/>
              <w:jc w:val="both"/>
              <w:rPr>
                <w:rFonts w:ascii="Arial" w:hAnsi="Arial" w:cs="Arial"/>
                <w:sz w:val="23"/>
                <w:szCs w:val="23"/>
              </w:rPr>
            </w:pPr>
          </w:p>
        </w:tc>
      </w:tr>
      <w:tr w:rsidR="00534437" w:rsidRPr="006317A3" w14:paraId="3EF481AC" w14:textId="77777777" w:rsidTr="00534437">
        <w:tc>
          <w:tcPr>
            <w:tcW w:w="1232" w:type="dxa"/>
            <w:gridSpan w:val="2"/>
          </w:tcPr>
          <w:p w14:paraId="30756D55" w14:textId="77777777" w:rsidR="00534437" w:rsidRDefault="00534437" w:rsidP="00E842EC">
            <w:pPr>
              <w:pStyle w:val="NoSpacing"/>
              <w:jc w:val="center"/>
              <w:rPr>
                <w:rFonts w:ascii="Arial" w:hAnsi="Arial" w:cs="Arial"/>
                <w:sz w:val="23"/>
                <w:szCs w:val="23"/>
              </w:rPr>
            </w:pPr>
            <w:r>
              <w:rPr>
                <w:rFonts w:ascii="Arial" w:hAnsi="Arial" w:cs="Arial"/>
                <w:sz w:val="23"/>
                <w:szCs w:val="23"/>
              </w:rPr>
              <w:t>(6)</w:t>
            </w:r>
          </w:p>
        </w:tc>
        <w:tc>
          <w:tcPr>
            <w:tcW w:w="8488" w:type="dxa"/>
            <w:gridSpan w:val="2"/>
          </w:tcPr>
          <w:p w14:paraId="23F01366" w14:textId="77777777" w:rsidR="00534437" w:rsidRPr="0090066E" w:rsidRDefault="00534437" w:rsidP="00E842EC">
            <w:pPr>
              <w:pStyle w:val="BodyText"/>
              <w:rPr>
                <w:rFonts w:cs="Arial"/>
                <w:color w:val="auto"/>
                <w:sz w:val="23"/>
                <w:szCs w:val="23"/>
              </w:rPr>
            </w:pPr>
            <w:r w:rsidRPr="0090066E">
              <w:rPr>
                <w:rFonts w:cs="Arial"/>
                <w:bCs/>
                <w:color w:val="auto"/>
                <w:sz w:val="23"/>
                <w:szCs w:val="23"/>
              </w:rPr>
              <w:t>Σημειώνεται ότι, οι υποψήφιοι κατά την συμπλήρωση της αίτησης, θα πρέπει να καταχωρούν τη προσωπική τους ηλεκτρονική διεύθυνση, η οποία θα χρησιμοποιείται από το Γραφείο Προσλήψεων της Αστυνομίας, για σκοπούς επικοινωνίας και ενημερώσεων.</w:t>
            </w:r>
          </w:p>
          <w:p w14:paraId="4C24E866" w14:textId="77777777" w:rsidR="00534437" w:rsidRPr="004049B6" w:rsidRDefault="00534437" w:rsidP="00E842EC">
            <w:pPr>
              <w:pStyle w:val="NoSpacing"/>
              <w:jc w:val="both"/>
              <w:rPr>
                <w:rFonts w:ascii="Arial" w:hAnsi="Arial" w:cs="Arial"/>
                <w:sz w:val="23"/>
                <w:szCs w:val="23"/>
              </w:rPr>
            </w:pPr>
          </w:p>
        </w:tc>
      </w:tr>
    </w:tbl>
    <w:p w14:paraId="70D1EDCA" w14:textId="409C5EF6" w:rsidR="00DC39CB" w:rsidRPr="003A32EC" w:rsidRDefault="00DC39CB" w:rsidP="003A32EC">
      <w:pPr>
        <w:pStyle w:val="NoSpacing"/>
        <w:jc w:val="both"/>
        <w:rPr>
          <w:rFonts w:ascii="Arial" w:hAnsi="Arial" w:cs="Arial"/>
          <w:sz w:val="23"/>
          <w:szCs w:val="23"/>
        </w:rPr>
      </w:pPr>
    </w:p>
    <w:p w14:paraId="49F3D184" w14:textId="29B9A01A" w:rsidR="00DC39CB" w:rsidRPr="003A32EC" w:rsidRDefault="00DC39CB" w:rsidP="003A32EC">
      <w:pPr>
        <w:pStyle w:val="NoSpacing"/>
        <w:jc w:val="both"/>
        <w:rPr>
          <w:rFonts w:ascii="Arial" w:hAnsi="Arial" w:cs="Arial"/>
          <w:sz w:val="23"/>
          <w:szCs w:val="23"/>
        </w:rPr>
      </w:pPr>
    </w:p>
    <w:p w14:paraId="513FD58B" w14:textId="18F01602" w:rsidR="00DC39CB" w:rsidRPr="003A32EC" w:rsidRDefault="00DC39CB" w:rsidP="003A32EC">
      <w:pPr>
        <w:pStyle w:val="NoSpacing"/>
        <w:jc w:val="both"/>
        <w:rPr>
          <w:rFonts w:ascii="Arial" w:hAnsi="Arial" w:cs="Arial"/>
          <w:sz w:val="23"/>
          <w:szCs w:val="23"/>
        </w:rPr>
      </w:pPr>
    </w:p>
    <w:p w14:paraId="4D88FC67" w14:textId="1B47E5AB" w:rsidR="00DC39CB" w:rsidRPr="003A32EC" w:rsidRDefault="00DC39CB" w:rsidP="003A32EC">
      <w:pPr>
        <w:pStyle w:val="NoSpacing"/>
        <w:jc w:val="both"/>
        <w:rPr>
          <w:rFonts w:ascii="Arial" w:hAnsi="Arial" w:cs="Arial"/>
          <w:sz w:val="23"/>
          <w:szCs w:val="23"/>
        </w:rPr>
      </w:pPr>
    </w:p>
    <w:p w14:paraId="30429A54" w14:textId="06274DC1" w:rsidR="00DC39CB" w:rsidRPr="003A32EC" w:rsidRDefault="00DC39CB" w:rsidP="003A32EC">
      <w:pPr>
        <w:pStyle w:val="NoSpacing"/>
        <w:jc w:val="both"/>
        <w:rPr>
          <w:rFonts w:ascii="Arial" w:hAnsi="Arial" w:cs="Arial"/>
          <w:sz w:val="23"/>
          <w:szCs w:val="23"/>
        </w:rPr>
      </w:pPr>
    </w:p>
    <w:p w14:paraId="2CDE924C" w14:textId="719F3563" w:rsidR="00DC39CB" w:rsidRPr="003A32EC" w:rsidRDefault="00DC39CB" w:rsidP="003A32EC">
      <w:pPr>
        <w:pStyle w:val="NoSpacing"/>
        <w:jc w:val="both"/>
        <w:rPr>
          <w:rFonts w:ascii="Arial" w:hAnsi="Arial" w:cs="Arial"/>
          <w:sz w:val="23"/>
          <w:szCs w:val="23"/>
        </w:rPr>
      </w:pPr>
    </w:p>
    <w:p w14:paraId="03D0179F" w14:textId="6126DD97" w:rsidR="00DC39CB" w:rsidRPr="003A32EC" w:rsidRDefault="00DC39CB" w:rsidP="003A32EC">
      <w:pPr>
        <w:pStyle w:val="NoSpacing"/>
        <w:jc w:val="both"/>
        <w:rPr>
          <w:rFonts w:ascii="Arial" w:hAnsi="Arial" w:cs="Arial"/>
          <w:sz w:val="23"/>
          <w:szCs w:val="23"/>
        </w:rPr>
      </w:pPr>
    </w:p>
    <w:p w14:paraId="2B0FD7DA" w14:textId="19D8928D" w:rsidR="00DC39CB" w:rsidRPr="003A32EC" w:rsidRDefault="00DC39CB" w:rsidP="003A32EC">
      <w:pPr>
        <w:pStyle w:val="NoSpacing"/>
        <w:jc w:val="both"/>
        <w:rPr>
          <w:rFonts w:ascii="Arial" w:hAnsi="Arial" w:cs="Arial"/>
          <w:sz w:val="23"/>
          <w:szCs w:val="23"/>
        </w:rPr>
      </w:pPr>
    </w:p>
    <w:p w14:paraId="1D810B80" w14:textId="7E715CCC" w:rsidR="00DC39CB" w:rsidRPr="003A32EC" w:rsidRDefault="00DC39CB" w:rsidP="003A32EC">
      <w:pPr>
        <w:pStyle w:val="NoSpacing"/>
        <w:jc w:val="both"/>
        <w:rPr>
          <w:rFonts w:ascii="Arial" w:hAnsi="Arial" w:cs="Arial"/>
          <w:sz w:val="23"/>
          <w:szCs w:val="23"/>
        </w:rPr>
      </w:pPr>
    </w:p>
    <w:p w14:paraId="5E01E7AF" w14:textId="0A21FBDF" w:rsidR="00DD139D" w:rsidRPr="003A32EC" w:rsidRDefault="00DD139D" w:rsidP="003A32EC">
      <w:pPr>
        <w:pStyle w:val="NoSpacing"/>
        <w:jc w:val="both"/>
        <w:rPr>
          <w:rFonts w:ascii="Arial" w:hAnsi="Arial" w:cs="Arial"/>
          <w:sz w:val="23"/>
          <w:szCs w:val="23"/>
        </w:rPr>
      </w:pPr>
    </w:p>
    <w:p w14:paraId="54C83E93" w14:textId="21157FD2" w:rsidR="00DD139D" w:rsidRPr="003A32EC" w:rsidRDefault="00DD139D" w:rsidP="003A32EC">
      <w:pPr>
        <w:pStyle w:val="NoSpacing"/>
        <w:jc w:val="both"/>
        <w:rPr>
          <w:rFonts w:ascii="Arial" w:hAnsi="Arial" w:cs="Arial"/>
          <w:sz w:val="23"/>
          <w:szCs w:val="23"/>
        </w:rPr>
      </w:pPr>
    </w:p>
    <w:p w14:paraId="6E217251" w14:textId="77777777" w:rsidR="00DD139D" w:rsidRPr="003A32EC" w:rsidRDefault="00DD139D" w:rsidP="003A32EC">
      <w:pPr>
        <w:pStyle w:val="NoSpacing"/>
        <w:jc w:val="both"/>
        <w:rPr>
          <w:rFonts w:ascii="Arial" w:hAnsi="Arial" w:cs="Arial"/>
          <w:sz w:val="23"/>
          <w:szCs w:val="23"/>
        </w:rPr>
      </w:pPr>
    </w:p>
    <w:p w14:paraId="7326E0DE" w14:textId="358D9BDC" w:rsidR="00DC39CB" w:rsidRPr="003A32EC" w:rsidRDefault="00DC39CB" w:rsidP="003A32EC">
      <w:pPr>
        <w:pStyle w:val="NoSpacing"/>
        <w:jc w:val="both"/>
        <w:rPr>
          <w:rFonts w:ascii="Arial" w:hAnsi="Arial" w:cs="Arial"/>
          <w:sz w:val="23"/>
          <w:szCs w:val="23"/>
        </w:rPr>
      </w:pPr>
    </w:p>
    <w:sectPr w:rsidR="00DC39CB" w:rsidRPr="003A32EC" w:rsidSect="003B71DF">
      <w:headerReference w:type="even" r:id="rId12"/>
      <w:headerReference w:type="default" r:id="rId13"/>
      <w:footerReference w:type="default" r:id="rId14"/>
      <w:pgSz w:w="11906" w:h="16838" w:code="9"/>
      <w:pgMar w:top="72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7485" w14:textId="77777777" w:rsidR="008651EE" w:rsidRDefault="008651EE">
      <w:r>
        <w:separator/>
      </w:r>
    </w:p>
  </w:endnote>
  <w:endnote w:type="continuationSeparator" w:id="0">
    <w:p w14:paraId="2E5A4EE1" w14:textId="77777777" w:rsidR="008651EE" w:rsidRDefault="0086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F3F7" w14:textId="156E6E75" w:rsidR="008D2930" w:rsidRDefault="008D2930">
    <w:pPr>
      <w:pStyle w:val="Footer"/>
      <w:jc w:val="center"/>
    </w:pPr>
  </w:p>
  <w:p w14:paraId="65F05B2E" w14:textId="77777777" w:rsidR="008D2930" w:rsidRDefault="008D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F089" w14:textId="77777777" w:rsidR="008651EE" w:rsidRDefault="008651EE">
      <w:r>
        <w:separator/>
      </w:r>
    </w:p>
  </w:footnote>
  <w:footnote w:type="continuationSeparator" w:id="0">
    <w:p w14:paraId="140FA02E" w14:textId="77777777" w:rsidR="008651EE" w:rsidRDefault="008651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0493"/>
      <w:docPartObj>
        <w:docPartGallery w:val="Page Numbers (Top of Page)"/>
        <w:docPartUnique/>
      </w:docPartObj>
    </w:sdtPr>
    <w:sdtEndPr>
      <w:rPr>
        <w:noProof/>
        <w:color w:val="auto"/>
      </w:rPr>
    </w:sdtEndPr>
    <w:sdtContent>
      <w:p w14:paraId="2B4ABE94" w14:textId="59B4FB1F"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002313DA">
          <w:rPr>
            <w:noProof/>
            <w:color w:val="auto"/>
          </w:rPr>
          <w:t>7</w:t>
        </w:r>
        <w:r w:rsidRPr="009F7387">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23470B14"/>
    <w:multiLevelType w:val="hybridMultilevel"/>
    <w:tmpl w:val="4C58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32C03BB0"/>
    <w:multiLevelType w:val="hybridMultilevel"/>
    <w:tmpl w:val="1338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1"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4"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16"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E525449"/>
    <w:multiLevelType w:val="hybridMultilevel"/>
    <w:tmpl w:val="F070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2"/>
  </w:num>
  <w:num w:numId="5">
    <w:abstractNumId w:val="3"/>
  </w:num>
  <w:num w:numId="6">
    <w:abstractNumId w:val="1"/>
  </w:num>
  <w:num w:numId="7">
    <w:abstractNumId w:val="10"/>
  </w:num>
  <w:num w:numId="8">
    <w:abstractNumId w:val="16"/>
  </w:num>
  <w:num w:numId="9">
    <w:abstractNumId w:val="6"/>
  </w:num>
  <w:num w:numId="10">
    <w:abstractNumId w:val="8"/>
  </w:num>
  <w:num w:numId="11">
    <w:abstractNumId w:val="14"/>
  </w:num>
  <w:num w:numId="12">
    <w:abstractNumId w:val="11"/>
  </w:num>
  <w:num w:numId="13">
    <w:abstractNumId w:val="4"/>
  </w:num>
  <w:num w:numId="14">
    <w:abstractNumId w:val="12"/>
  </w:num>
  <w:num w:numId="15">
    <w:abstractNumId w:val="9"/>
  </w:num>
  <w:num w:numId="16">
    <w:abstractNumId w:val="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7A1"/>
    <w:rsid w:val="0000632E"/>
    <w:rsid w:val="00020649"/>
    <w:rsid w:val="00030746"/>
    <w:rsid w:val="00040654"/>
    <w:rsid w:val="0004082C"/>
    <w:rsid w:val="00044CF6"/>
    <w:rsid w:val="00047199"/>
    <w:rsid w:val="00050B5A"/>
    <w:rsid w:val="00051ED7"/>
    <w:rsid w:val="00053028"/>
    <w:rsid w:val="00066428"/>
    <w:rsid w:val="0007316F"/>
    <w:rsid w:val="00077917"/>
    <w:rsid w:val="000838BD"/>
    <w:rsid w:val="00090880"/>
    <w:rsid w:val="000A1D2A"/>
    <w:rsid w:val="000B621C"/>
    <w:rsid w:val="000B7C3F"/>
    <w:rsid w:val="000D1914"/>
    <w:rsid w:val="000D40F4"/>
    <w:rsid w:val="000E12C8"/>
    <w:rsid w:val="000E1BF9"/>
    <w:rsid w:val="000E21C1"/>
    <w:rsid w:val="000E3922"/>
    <w:rsid w:val="000E73FB"/>
    <w:rsid w:val="000F08E5"/>
    <w:rsid w:val="00100E54"/>
    <w:rsid w:val="00102CEA"/>
    <w:rsid w:val="0011209E"/>
    <w:rsid w:val="00115A09"/>
    <w:rsid w:val="00122D27"/>
    <w:rsid w:val="00124D10"/>
    <w:rsid w:val="00131244"/>
    <w:rsid w:val="00132E5A"/>
    <w:rsid w:val="001342C8"/>
    <w:rsid w:val="00137190"/>
    <w:rsid w:val="00137446"/>
    <w:rsid w:val="001404C0"/>
    <w:rsid w:val="00140D72"/>
    <w:rsid w:val="00141C3E"/>
    <w:rsid w:val="001428B1"/>
    <w:rsid w:val="00147B0B"/>
    <w:rsid w:val="0015255C"/>
    <w:rsid w:val="00160136"/>
    <w:rsid w:val="00161166"/>
    <w:rsid w:val="00166F3F"/>
    <w:rsid w:val="00173C7A"/>
    <w:rsid w:val="001741CE"/>
    <w:rsid w:val="0017450C"/>
    <w:rsid w:val="00177E02"/>
    <w:rsid w:val="00180FA9"/>
    <w:rsid w:val="00181EEA"/>
    <w:rsid w:val="00186707"/>
    <w:rsid w:val="00197A25"/>
    <w:rsid w:val="001A0588"/>
    <w:rsid w:val="001A2070"/>
    <w:rsid w:val="001A50E7"/>
    <w:rsid w:val="001B0340"/>
    <w:rsid w:val="001B404C"/>
    <w:rsid w:val="001B4CFA"/>
    <w:rsid w:val="001B71DD"/>
    <w:rsid w:val="001C3D94"/>
    <w:rsid w:val="001D663E"/>
    <w:rsid w:val="001E6ED9"/>
    <w:rsid w:val="001F0946"/>
    <w:rsid w:val="001F57BB"/>
    <w:rsid w:val="001F6509"/>
    <w:rsid w:val="0020623A"/>
    <w:rsid w:val="00214017"/>
    <w:rsid w:val="00215C65"/>
    <w:rsid w:val="0022711E"/>
    <w:rsid w:val="002313DA"/>
    <w:rsid w:val="00234A70"/>
    <w:rsid w:val="00236871"/>
    <w:rsid w:val="00240503"/>
    <w:rsid w:val="00244B64"/>
    <w:rsid w:val="00244F53"/>
    <w:rsid w:val="00251BC2"/>
    <w:rsid w:val="0025204C"/>
    <w:rsid w:val="00255F3A"/>
    <w:rsid w:val="00257B4E"/>
    <w:rsid w:val="00270EBD"/>
    <w:rsid w:val="002718A1"/>
    <w:rsid w:val="00272274"/>
    <w:rsid w:val="0028744E"/>
    <w:rsid w:val="002A4E0F"/>
    <w:rsid w:val="002B2A2A"/>
    <w:rsid w:val="002B415F"/>
    <w:rsid w:val="002B4466"/>
    <w:rsid w:val="002B4485"/>
    <w:rsid w:val="002C1F17"/>
    <w:rsid w:val="002C5617"/>
    <w:rsid w:val="002C7849"/>
    <w:rsid w:val="002D2C6E"/>
    <w:rsid w:val="002D57C8"/>
    <w:rsid w:val="002D70D1"/>
    <w:rsid w:val="002F68F4"/>
    <w:rsid w:val="00300304"/>
    <w:rsid w:val="00304FB0"/>
    <w:rsid w:val="0032138F"/>
    <w:rsid w:val="00321A6C"/>
    <w:rsid w:val="003226B2"/>
    <w:rsid w:val="00323E62"/>
    <w:rsid w:val="00331A72"/>
    <w:rsid w:val="0035363C"/>
    <w:rsid w:val="003553A0"/>
    <w:rsid w:val="00365556"/>
    <w:rsid w:val="00366D72"/>
    <w:rsid w:val="00372AFF"/>
    <w:rsid w:val="00375160"/>
    <w:rsid w:val="00375700"/>
    <w:rsid w:val="00382EE8"/>
    <w:rsid w:val="003845FD"/>
    <w:rsid w:val="003873ED"/>
    <w:rsid w:val="0038762D"/>
    <w:rsid w:val="00392B13"/>
    <w:rsid w:val="003A32EC"/>
    <w:rsid w:val="003A78E7"/>
    <w:rsid w:val="003B0D4B"/>
    <w:rsid w:val="003B1FF2"/>
    <w:rsid w:val="003B21FB"/>
    <w:rsid w:val="003B5182"/>
    <w:rsid w:val="003B6378"/>
    <w:rsid w:val="003B71DF"/>
    <w:rsid w:val="003C011F"/>
    <w:rsid w:val="003D25E7"/>
    <w:rsid w:val="003D7CF4"/>
    <w:rsid w:val="003E09A6"/>
    <w:rsid w:val="003E4A17"/>
    <w:rsid w:val="003F2431"/>
    <w:rsid w:val="0040357C"/>
    <w:rsid w:val="004043F5"/>
    <w:rsid w:val="00404779"/>
    <w:rsid w:val="00413425"/>
    <w:rsid w:val="004163D3"/>
    <w:rsid w:val="00421B3F"/>
    <w:rsid w:val="0043038C"/>
    <w:rsid w:val="004311B7"/>
    <w:rsid w:val="004313B4"/>
    <w:rsid w:val="00431F01"/>
    <w:rsid w:val="00437E4B"/>
    <w:rsid w:val="004406A6"/>
    <w:rsid w:val="00440CA0"/>
    <w:rsid w:val="00443453"/>
    <w:rsid w:val="00445254"/>
    <w:rsid w:val="004472D7"/>
    <w:rsid w:val="004527B5"/>
    <w:rsid w:val="00454D3D"/>
    <w:rsid w:val="004552B4"/>
    <w:rsid w:val="00466CB4"/>
    <w:rsid w:val="00472CDB"/>
    <w:rsid w:val="00475A30"/>
    <w:rsid w:val="0048379F"/>
    <w:rsid w:val="00487506"/>
    <w:rsid w:val="004928D8"/>
    <w:rsid w:val="004958E9"/>
    <w:rsid w:val="004977F9"/>
    <w:rsid w:val="004A275E"/>
    <w:rsid w:val="004A7922"/>
    <w:rsid w:val="004B381C"/>
    <w:rsid w:val="004B5C03"/>
    <w:rsid w:val="004C1511"/>
    <w:rsid w:val="004D1757"/>
    <w:rsid w:val="004D3DC5"/>
    <w:rsid w:val="004E3AC4"/>
    <w:rsid w:val="004E7D31"/>
    <w:rsid w:val="004F1581"/>
    <w:rsid w:val="004F280D"/>
    <w:rsid w:val="004F467A"/>
    <w:rsid w:val="005059C8"/>
    <w:rsid w:val="005109A7"/>
    <w:rsid w:val="00511274"/>
    <w:rsid w:val="00520A4E"/>
    <w:rsid w:val="00521D17"/>
    <w:rsid w:val="00532317"/>
    <w:rsid w:val="00534437"/>
    <w:rsid w:val="00544D41"/>
    <w:rsid w:val="00544E0B"/>
    <w:rsid w:val="00545E27"/>
    <w:rsid w:val="00555A36"/>
    <w:rsid w:val="00561F1C"/>
    <w:rsid w:val="00563CB1"/>
    <w:rsid w:val="005667ED"/>
    <w:rsid w:val="005701E0"/>
    <w:rsid w:val="0057050E"/>
    <w:rsid w:val="00573C03"/>
    <w:rsid w:val="005775A1"/>
    <w:rsid w:val="005779B1"/>
    <w:rsid w:val="00581D0E"/>
    <w:rsid w:val="005919F9"/>
    <w:rsid w:val="00594970"/>
    <w:rsid w:val="005A6839"/>
    <w:rsid w:val="005A69BD"/>
    <w:rsid w:val="005C33C3"/>
    <w:rsid w:val="005D6A35"/>
    <w:rsid w:val="005E1FA2"/>
    <w:rsid w:val="005E6076"/>
    <w:rsid w:val="005F31A5"/>
    <w:rsid w:val="0060598D"/>
    <w:rsid w:val="00612C66"/>
    <w:rsid w:val="00622A50"/>
    <w:rsid w:val="0062317B"/>
    <w:rsid w:val="006317A3"/>
    <w:rsid w:val="00637157"/>
    <w:rsid w:val="00641E65"/>
    <w:rsid w:val="00641F61"/>
    <w:rsid w:val="00646800"/>
    <w:rsid w:val="006607C0"/>
    <w:rsid w:val="006622A6"/>
    <w:rsid w:val="0066250D"/>
    <w:rsid w:val="00666633"/>
    <w:rsid w:val="00671C74"/>
    <w:rsid w:val="006739F9"/>
    <w:rsid w:val="00680F77"/>
    <w:rsid w:val="00681D63"/>
    <w:rsid w:val="00686CD6"/>
    <w:rsid w:val="006903E3"/>
    <w:rsid w:val="00697B63"/>
    <w:rsid w:val="006A748D"/>
    <w:rsid w:val="006A7704"/>
    <w:rsid w:val="006B5568"/>
    <w:rsid w:val="006B6F09"/>
    <w:rsid w:val="006B7A59"/>
    <w:rsid w:val="006C02F5"/>
    <w:rsid w:val="006D717C"/>
    <w:rsid w:val="006E5221"/>
    <w:rsid w:val="006F03BC"/>
    <w:rsid w:val="006F0DC3"/>
    <w:rsid w:val="006F34A2"/>
    <w:rsid w:val="006F416E"/>
    <w:rsid w:val="007001B6"/>
    <w:rsid w:val="00700B58"/>
    <w:rsid w:val="007011DB"/>
    <w:rsid w:val="00707036"/>
    <w:rsid w:val="00712E32"/>
    <w:rsid w:val="00713DC4"/>
    <w:rsid w:val="00716E5F"/>
    <w:rsid w:val="00727E81"/>
    <w:rsid w:val="00731E4E"/>
    <w:rsid w:val="0073614E"/>
    <w:rsid w:val="00745283"/>
    <w:rsid w:val="007573A1"/>
    <w:rsid w:val="007727D6"/>
    <w:rsid w:val="007734F2"/>
    <w:rsid w:val="007825B4"/>
    <w:rsid w:val="00785180"/>
    <w:rsid w:val="007856EE"/>
    <w:rsid w:val="007A2F91"/>
    <w:rsid w:val="007B14D4"/>
    <w:rsid w:val="007D2A0A"/>
    <w:rsid w:val="007D4A4B"/>
    <w:rsid w:val="007E7ECC"/>
    <w:rsid w:val="007F013D"/>
    <w:rsid w:val="007F2D76"/>
    <w:rsid w:val="007F54C5"/>
    <w:rsid w:val="007F6633"/>
    <w:rsid w:val="00801517"/>
    <w:rsid w:val="0080403A"/>
    <w:rsid w:val="00805049"/>
    <w:rsid w:val="00805530"/>
    <w:rsid w:val="0080559D"/>
    <w:rsid w:val="008060AC"/>
    <w:rsid w:val="008116E0"/>
    <w:rsid w:val="0081645D"/>
    <w:rsid w:val="008170D8"/>
    <w:rsid w:val="00822B97"/>
    <w:rsid w:val="008264CB"/>
    <w:rsid w:val="00827E3E"/>
    <w:rsid w:val="008322C1"/>
    <w:rsid w:val="0083274B"/>
    <w:rsid w:val="00837172"/>
    <w:rsid w:val="00852F49"/>
    <w:rsid w:val="00861552"/>
    <w:rsid w:val="00863F35"/>
    <w:rsid w:val="008651EE"/>
    <w:rsid w:val="0087635C"/>
    <w:rsid w:val="00880CC7"/>
    <w:rsid w:val="008825B7"/>
    <w:rsid w:val="008829D8"/>
    <w:rsid w:val="00890EEF"/>
    <w:rsid w:val="008957C0"/>
    <w:rsid w:val="00895D52"/>
    <w:rsid w:val="00896256"/>
    <w:rsid w:val="008A2AB6"/>
    <w:rsid w:val="008B0AAA"/>
    <w:rsid w:val="008B10CA"/>
    <w:rsid w:val="008B1FE2"/>
    <w:rsid w:val="008B4982"/>
    <w:rsid w:val="008B53A9"/>
    <w:rsid w:val="008C0553"/>
    <w:rsid w:val="008C1BBC"/>
    <w:rsid w:val="008C57B6"/>
    <w:rsid w:val="008C6EC2"/>
    <w:rsid w:val="008D2930"/>
    <w:rsid w:val="008D4518"/>
    <w:rsid w:val="008E4667"/>
    <w:rsid w:val="008E5C50"/>
    <w:rsid w:val="008E76A2"/>
    <w:rsid w:val="008F2CFD"/>
    <w:rsid w:val="008F7CF6"/>
    <w:rsid w:val="009016D0"/>
    <w:rsid w:val="00910E25"/>
    <w:rsid w:val="00914186"/>
    <w:rsid w:val="0091480F"/>
    <w:rsid w:val="009220C0"/>
    <w:rsid w:val="009256B3"/>
    <w:rsid w:val="009259AB"/>
    <w:rsid w:val="009310FA"/>
    <w:rsid w:val="009320CA"/>
    <w:rsid w:val="009434A8"/>
    <w:rsid w:val="00943EEA"/>
    <w:rsid w:val="00944986"/>
    <w:rsid w:val="0094556B"/>
    <w:rsid w:val="009460CA"/>
    <w:rsid w:val="00950753"/>
    <w:rsid w:val="00953F23"/>
    <w:rsid w:val="00954A43"/>
    <w:rsid w:val="00955081"/>
    <w:rsid w:val="009642B4"/>
    <w:rsid w:val="0096731F"/>
    <w:rsid w:val="009731F2"/>
    <w:rsid w:val="009740CF"/>
    <w:rsid w:val="009773A4"/>
    <w:rsid w:val="009A69D1"/>
    <w:rsid w:val="009B3F7E"/>
    <w:rsid w:val="009C2D9A"/>
    <w:rsid w:val="009C3B4B"/>
    <w:rsid w:val="009D38F3"/>
    <w:rsid w:val="009D796F"/>
    <w:rsid w:val="009E2859"/>
    <w:rsid w:val="009E49BD"/>
    <w:rsid w:val="009E74EA"/>
    <w:rsid w:val="009F1F0C"/>
    <w:rsid w:val="009F7387"/>
    <w:rsid w:val="00A04447"/>
    <w:rsid w:val="00A05702"/>
    <w:rsid w:val="00A06353"/>
    <w:rsid w:val="00A077AC"/>
    <w:rsid w:val="00A17639"/>
    <w:rsid w:val="00A34E62"/>
    <w:rsid w:val="00A46B4D"/>
    <w:rsid w:val="00A47F96"/>
    <w:rsid w:val="00A52C5B"/>
    <w:rsid w:val="00A546F9"/>
    <w:rsid w:val="00A618AE"/>
    <w:rsid w:val="00A6546A"/>
    <w:rsid w:val="00A7015D"/>
    <w:rsid w:val="00A7330B"/>
    <w:rsid w:val="00A73CA2"/>
    <w:rsid w:val="00A92576"/>
    <w:rsid w:val="00AA0326"/>
    <w:rsid w:val="00AA30CF"/>
    <w:rsid w:val="00AA64C1"/>
    <w:rsid w:val="00AC3CE0"/>
    <w:rsid w:val="00AD3601"/>
    <w:rsid w:val="00AD7B62"/>
    <w:rsid w:val="00AE2A10"/>
    <w:rsid w:val="00AE2F9E"/>
    <w:rsid w:val="00AE5335"/>
    <w:rsid w:val="00AE5570"/>
    <w:rsid w:val="00AF7A2B"/>
    <w:rsid w:val="00B002A0"/>
    <w:rsid w:val="00B11596"/>
    <w:rsid w:val="00B30D7F"/>
    <w:rsid w:val="00B36679"/>
    <w:rsid w:val="00B36E70"/>
    <w:rsid w:val="00B36FE7"/>
    <w:rsid w:val="00B4578B"/>
    <w:rsid w:val="00B52F78"/>
    <w:rsid w:val="00B553BB"/>
    <w:rsid w:val="00B560CF"/>
    <w:rsid w:val="00B56C25"/>
    <w:rsid w:val="00B7344A"/>
    <w:rsid w:val="00B81706"/>
    <w:rsid w:val="00B86F07"/>
    <w:rsid w:val="00BC05A0"/>
    <w:rsid w:val="00BC5F9C"/>
    <w:rsid w:val="00BD7D1B"/>
    <w:rsid w:val="00BF12C0"/>
    <w:rsid w:val="00BF3C55"/>
    <w:rsid w:val="00BF5F34"/>
    <w:rsid w:val="00C012D0"/>
    <w:rsid w:val="00C1439A"/>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2064"/>
    <w:rsid w:val="00C661BC"/>
    <w:rsid w:val="00C669B2"/>
    <w:rsid w:val="00C819C5"/>
    <w:rsid w:val="00C9397D"/>
    <w:rsid w:val="00C9579E"/>
    <w:rsid w:val="00C95802"/>
    <w:rsid w:val="00CA0277"/>
    <w:rsid w:val="00CA114C"/>
    <w:rsid w:val="00CA4380"/>
    <w:rsid w:val="00CA63C0"/>
    <w:rsid w:val="00CB0BEF"/>
    <w:rsid w:val="00CC7854"/>
    <w:rsid w:val="00CD033D"/>
    <w:rsid w:val="00CE2E56"/>
    <w:rsid w:val="00CE3CF8"/>
    <w:rsid w:val="00CE77C3"/>
    <w:rsid w:val="00CF081D"/>
    <w:rsid w:val="00CF3048"/>
    <w:rsid w:val="00CF4873"/>
    <w:rsid w:val="00CF50C3"/>
    <w:rsid w:val="00CF76BC"/>
    <w:rsid w:val="00D03E67"/>
    <w:rsid w:val="00D12B5F"/>
    <w:rsid w:val="00D133C9"/>
    <w:rsid w:val="00D140AF"/>
    <w:rsid w:val="00D2002D"/>
    <w:rsid w:val="00D2088F"/>
    <w:rsid w:val="00D22872"/>
    <w:rsid w:val="00D24770"/>
    <w:rsid w:val="00D340A5"/>
    <w:rsid w:val="00D34FC6"/>
    <w:rsid w:val="00D37DC6"/>
    <w:rsid w:val="00D46403"/>
    <w:rsid w:val="00D476FC"/>
    <w:rsid w:val="00D5537E"/>
    <w:rsid w:val="00D60591"/>
    <w:rsid w:val="00D7152C"/>
    <w:rsid w:val="00D74A4D"/>
    <w:rsid w:val="00D8249C"/>
    <w:rsid w:val="00D838B2"/>
    <w:rsid w:val="00D87D1E"/>
    <w:rsid w:val="00D91A13"/>
    <w:rsid w:val="00D921FE"/>
    <w:rsid w:val="00D9339B"/>
    <w:rsid w:val="00D94836"/>
    <w:rsid w:val="00D94E5B"/>
    <w:rsid w:val="00D95AF4"/>
    <w:rsid w:val="00DA0E22"/>
    <w:rsid w:val="00DA51FF"/>
    <w:rsid w:val="00DB4741"/>
    <w:rsid w:val="00DB5EF6"/>
    <w:rsid w:val="00DC39CB"/>
    <w:rsid w:val="00DD139D"/>
    <w:rsid w:val="00DD5CCC"/>
    <w:rsid w:val="00DE1771"/>
    <w:rsid w:val="00DE287C"/>
    <w:rsid w:val="00DE4199"/>
    <w:rsid w:val="00DF2BED"/>
    <w:rsid w:val="00DF316D"/>
    <w:rsid w:val="00E05623"/>
    <w:rsid w:val="00E07247"/>
    <w:rsid w:val="00E10D97"/>
    <w:rsid w:val="00E2534E"/>
    <w:rsid w:val="00E336C5"/>
    <w:rsid w:val="00E3470C"/>
    <w:rsid w:val="00E44212"/>
    <w:rsid w:val="00E46340"/>
    <w:rsid w:val="00E46C53"/>
    <w:rsid w:val="00E52D33"/>
    <w:rsid w:val="00E54577"/>
    <w:rsid w:val="00E54A8D"/>
    <w:rsid w:val="00E638D2"/>
    <w:rsid w:val="00E65EC8"/>
    <w:rsid w:val="00E7661E"/>
    <w:rsid w:val="00E8170C"/>
    <w:rsid w:val="00E82768"/>
    <w:rsid w:val="00E87C2F"/>
    <w:rsid w:val="00E87C87"/>
    <w:rsid w:val="00E946CD"/>
    <w:rsid w:val="00EA0582"/>
    <w:rsid w:val="00EA2AEC"/>
    <w:rsid w:val="00EA3243"/>
    <w:rsid w:val="00EA65D0"/>
    <w:rsid w:val="00EB152B"/>
    <w:rsid w:val="00EB5A54"/>
    <w:rsid w:val="00EB6203"/>
    <w:rsid w:val="00EB7592"/>
    <w:rsid w:val="00EC0096"/>
    <w:rsid w:val="00ED51A0"/>
    <w:rsid w:val="00EE16B7"/>
    <w:rsid w:val="00EF34B0"/>
    <w:rsid w:val="00EF6271"/>
    <w:rsid w:val="00EF6F6F"/>
    <w:rsid w:val="00F04B33"/>
    <w:rsid w:val="00F05BEF"/>
    <w:rsid w:val="00F24512"/>
    <w:rsid w:val="00F25B5C"/>
    <w:rsid w:val="00F3008A"/>
    <w:rsid w:val="00F304D2"/>
    <w:rsid w:val="00F30C54"/>
    <w:rsid w:val="00F319B5"/>
    <w:rsid w:val="00F441ED"/>
    <w:rsid w:val="00F464B7"/>
    <w:rsid w:val="00F46CC8"/>
    <w:rsid w:val="00F471A7"/>
    <w:rsid w:val="00F50FC3"/>
    <w:rsid w:val="00F54C50"/>
    <w:rsid w:val="00F554B4"/>
    <w:rsid w:val="00F63DE2"/>
    <w:rsid w:val="00F65A4F"/>
    <w:rsid w:val="00F72211"/>
    <w:rsid w:val="00F976B9"/>
    <w:rsid w:val="00FA0457"/>
    <w:rsid w:val="00FA079B"/>
    <w:rsid w:val="00FA0B99"/>
    <w:rsid w:val="00FA761F"/>
    <w:rsid w:val="00FC1652"/>
    <w:rsid w:val="00FC1BEB"/>
    <w:rsid w:val="00FC4AFF"/>
    <w:rsid w:val="00FC4CCE"/>
    <w:rsid w:val="00FC7543"/>
    <w:rsid w:val="00FD377A"/>
    <w:rsid w:val="00FD4243"/>
    <w:rsid w:val="00FD48C2"/>
    <w:rsid w:val="00FE1519"/>
    <w:rsid w:val="00FE31CF"/>
    <w:rsid w:val="00FE3EC6"/>
    <w:rsid w:val="00FF3CE2"/>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1">
    <w:name w:val="Unresolved Mention1"/>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1787">
      <w:bodyDiv w:val="1"/>
      <w:marLeft w:val="0"/>
      <w:marRight w:val="0"/>
      <w:marTop w:val="0"/>
      <w:marBottom w:val="0"/>
      <w:divBdr>
        <w:top w:val="none" w:sz="0" w:space="0" w:color="auto"/>
        <w:left w:val="none" w:sz="0" w:space="0" w:color="auto"/>
        <w:bottom w:val="none" w:sz="0" w:space="0" w:color="auto"/>
        <w:right w:val="none" w:sz="0" w:space="0" w:color="auto"/>
      </w:divBdr>
    </w:div>
    <w:div w:id="169784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cy/" TargetMode="Externa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476E5-7C6B-4ECC-A7E2-6828A7C2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2023-09-20T09:30:00Z</cp:lastPrinted>
  <dcterms:created xsi:type="dcterms:W3CDTF">2023-11-24T09:09:00Z</dcterms:created>
  <dcterms:modified xsi:type="dcterms:W3CDTF">2023-11-24T09:09:00Z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